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525" w:lineRule="auto" w:before="87"/>
        <w:ind w:left="2133" w:right="2146" w:firstLine="1088"/>
      </w:pPr>
      <w:r>
        <w:rPr>
          <w:u w:val="single"/>
        </w:rPr>
        <w:t>Discretionary Bursary Fund 2024-25</w:t>
      </w:r>
      <w:r>
        <w:rPr/>
        <w:t> </w:t>
      </w:r>
      <w:r>
        <w:rPr>
          <w:u w:val="single"/>
        </w:rPr>
        <w:t>Application</w:t>
      </w:r>
      <w:r>
        <w:rPr>
          <w:spacing w:val="-6"/>
          <w:u w:val="single"/>
        </w:rPr>
        <w:t> </w:t>
      </w:r>
      <w:r>
        <w:rPr>
          <w:u w:val="single"/>
        </w:rPr>
        <w:t>Form</w:t>
      </w:r>
      <w:r>
        <w:rPr>
          <w:spacing w:val="-6"/>
          <w:u w:val="single"/>
        </w:rPr>
        <w:t> </w:t>
      </w:r>
      <w:r>
        <w:rPr>
          <w:u w:val="single"/>
        </w:rPr>
        <w:t>and</w:t>
      </w:r>
      <w:r>
        <w:rPr>
          <w:spacing w:val="-6"/>
          <w:u w:val="single"/>
        </w:rPr>
        <w:t> </w:t>
      </w:r>
      <w:r>
        <w:rPr>
          <w:u w:val="single"/>
        </w:rPr>
        <w:t>evidence</w:t>
      </w:r>
      <w:r>
        <w:rPr>
          <w:spacing w:val="-6"/>
          <w:u w:val="single"/>
        </w:rPr>
        <w:t> </w:t>
      </w:r>
      <w:r>
        <w:rPr>
          <w:u w:val="single"/>
        </w:rPr>
        <w:t>of</w:t>
      </w:r>
      <w:r>
        <w:rPr>
          <w:spacing w:val="-6"/>
          <w:u w:val="single"/>
        </w:rPr>
        <w:t> </w:t>
      </w:r>
      <w:r>
        <w:rPr>
          <w:u w:val="single"/>
        </w:rPr>
        <w:t>combined</w:t>
      </w:r>
      <w:r>
        <w:rPr>
          <w:spacing w:val="-6"/>
          <w:u w:val="single"/>
        </w:rPr>
        <w:t> </w:t>
      </w:r>
      <w:r>
        <w:rPr>
          <w:u w:val="single"/>
        </w:rPr>
        <w:t>family</w:t>
      </w:r>
      <w:r>
        <w:rPr>
          <w:spacing w:val="-6"/>
          <w:u w:val="single"/>
        </w:rPr>
        <w:t> </w:t>
      </w:r>
      <w:r>
        <w:rPr>
          <w:u w:val="single"/>
        </w:rPr>
        <w:t>income</w:t>
      </w:r>
    </w:p>
    <w:p>
      <w:pPr>
        <w:pStyle w:val="BodyText"/>
        <w:spacing w:before="2"/>
        <w:ind w:left="113" w:right="136"/>
        <w:jc w:val="both"/>
      </w:pPr>
      <w:r>
        <w:rPr/>
        <w:t>Please use this form to describe the total family income in</w:t>
      </w:r>
      <w:r>
        <w:rPr>
          <w:spacing w:val="-3"/>
        </w:rPr>
        <w:t> </w:t>
      </w:r>
      <w:r>
        <w:rPr/>
        <w:t>order</w:t>
      </w:r>
      <w:r>
        <w:rPr>
          <w:spacing w:val="-3"/>
        </w:rPr>
        <w:t> </w:t>
      </w:r>
      <w:r>
        <w:rPr/>
        <w:t>to</w:t>
      </w:r>
      <w:r>
        <w:rPr>
          <w:spacing w:val="-3"/>
        </w:rPr>
        <w:t> </w:t>
      </w:r>
      <w:r>
        <w:rPr/>
        <w:t>apply</w:t>
      </w:r>
      <w:r>
        <w:rPr>
          <w:spacing w:val="-3"/>
        </w:rPr>
        <w:t> </w:t>
      </w:r>
      <w:r>
        <w:rPr/>
        <w:t>for</w:t>
      </w:r>
      <w:r>
        <w:rPr>
          <w:spacing w:val="-3"/>
        </w:rPr>
        <w:t> </w:t>
      </w:r>
      <w:r>
        <w:rPr/>
        <w:t>the</w:t>
      </w:r>
      <w:r>
        <w:rPr>
          <w:spacing w:val="-3"/>
        </w:rPr>
        <w:t> </w:t>
      </w:r>
      <w:r>
        <w:rPr/>
        <w:t>Discretionary</w:t>
      </w:r>
      <w:r>
        <w:rPr>
          <w:spacing w:val="-3"/>
        </w:rPr>
        <w:t> </w:t>
      </w:r>
      <w:r>
        <w:rPr/>
        <w:t>Bursary</w:t>
      </w:r>
      <w:r>
        <w:rPr>
          <w:spacing w:val="-3"/>
        </w:rPr>
        <w:t> </w:t>
      </w:r>
      <w:r>
        <w:rPr/>
        <w:t>Fund for a Sixth Form student. Family income includes all the funds coming into the family, whatever the source.</w:t>
      </w:r>
    </w:p>
    <w:p>
      <w:pPr>
        <w:pStyle w:val="BodyText"/>
        <w:spacing w:before="10"/>
      </w:pPr>
    </w:p>
    <w:p>
      <w:pPr>
        <w:pStyle w:val="BodyText"/>
        <w:ind w:left="113" w:right="128"/>
        <w:jc w:val="both"/>
      </w:pPr>
      <w:r>
        <w:rPr/>
        <w:t>Please provide three consecutive monthly bank statements and any other supporting documentation, three consecutive documents are advisable so we can verify the frequency of the payment. Examples of what supporting documentation we require includes: Universal Credit, Working Tax Credit, Personal</w:t>
      </w:r>
      <w:r>
        <w:rPr>
          <w:spacing w:val="-5"/>
        </w:rPr>
        <w:t> </w:t>
      </w:r>
      <w:r>
        <w:rPr/>
        <w:t>Independent Payments, Disability Living Allowance, Child Credit, etc.</w:t>
      </w:r>
    </w:p>
    <w:p>
      <w:pPr>
        <w:pStyle w:val="BodyText"/>
        <w:spacing w:before="10"/>
      </w:pPr>
    </w:p>
    <w:p>
      <w:pPr>
        <w:pStyle w:val="BodyText"/>
        <w:ind w:left="113" w:right="132"/>
        <w:jc w:val="both"/>
      </w:pPr>
      <w:r>
        <w:rPr/>
        <w:t>Applications are due by </w:t>
      </w:r>
      <w:r>
        <w:rPr>
          <w:b/>
        </w:rPr>
        <w:t>Monday 30 September 2024 </w:t>
      </w:r>
      <w:r>
        <w:rPr/>
        <w:t>to be considered for the first payment. Applications received up until </w:t>
      </w:r>
      <w:r>
        <w:rPr>
          <w:b/>
        </w:rPr>
        <w:t>Monday 7 October 2024 </w:t>
      </w:r>
      <w:r>
        <w:rPr/>
        <w:t>will be considered for Module</w:t>
      </w:r>
      <w:r>
        <w:rPr>
          <w:spacing w:val="-3"/>
        </w:rPr>
        <w:t> </w:t>
      </w:r>
      <w:r>
        <w:rPr/>
        <w:t>1</w:t>
      </w:r>
      <w:r>
        <w:rPr>
          <w:spacing w:val="-3"/>
        </w:rPr>
        <w:t> </w:t>
      </w:r>
      <w:r>
        <w:rPr/>
        <w:t>but</w:t>
      </w:r>
      <w:r>
        <w:rPr>
          <w:spacing w:val="-3"/>
        </w:rPr>
        <w:t> </w:t>
      </w:r>
      <w:r>
        <w:rPr/>
        <w:t>may</w:t>
      </w:r>
      <w:r>
        <w:rPr>
          <w:spacing w:val="-3"/>
        </w:rPr>
        <w:t> </w:t>
      </w:r>
      <w:r>
        <w:rPr/>
        <w:t>receive</w:t>
      </w:r>
      <w:r>
        <w:rPr>
          <w:spacing w:val="-3"/>
        </w:rPr>
        <w:t> </w:t>
      </w:r>
      <w:r>
        <w:rPr/>
        <w:t>a</w:t>
      </w:r>
      <w:r>
        <w:rPr>
          <w:spacing w:val="-3"/>
        </w:rPr>
        <w:t> </w:t>
      </w:r>
      <w:r>
        <w:rPr/>
        <w:t>later</w:t>
      </w:r>
      <w:r>
        <w:rPr>
          <w:spacing w:val="-3"/>
        </w:rPr>
        <w:t> </w:t>
      </w:r>
      <w:r>
        <w:rPr/>
        <w:t>payment date, later applications will be considered for eligibility in subsequent terms only.</w:t>
      </w:r>
    </w:p>
    <w:p>
      <w:pPr>
        <w:pStyle w:val="BodyText"/>
        <w:spacing w:before="7"/>
        <w:rPr>
          <w:sz w:val="18"/>
        </w:rPr>
      </w:pPr>
      <w:r>
        <w:rPr/>
        <mc:AlternateContent>
          <mc:Choice Requires="wps">
            <w:drawing>
              <wp:anchor distT="0" distB="0" distL="0" distR="0" allowOverlap="1" layoutInCell="1" locked="0" behindDoc="1" simplePos="0" relativeHeight="487587840">
                <wp:simplePos x="0" y="0"/>
                <wp:positionH relativeFrom="page">
                  <wp:posOffset>717550</wp:posOffset>
                </wp:positionH>
                <wp:positionV relativeFrom="paragraph">
                  <wp:posOffset>157876</wp:posOffset>
                </wp:positionV>
                <wp:extent cx="6121400" cy="330200"/>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6121400" cy="330200"/>
                        </a:xfrm>
                        <a:prstGeom prst="rect">
                          <a:avLst/>
                        </a:prstGeom>
                        <a:ln w="12700">
                          <a:solidFill>
                            <a:srgbClr val="000000"/>
                          </a:solidFill>
                          <a:prstDash val="solid"/>
                        </a:ln>
                      </wps:spPr>
                      <wps:txbx>
                        <w:txbxContent>
                          <w:p>
                            <w:pPr>
                              <w:spacing w:before="0"/>
                              <w:ind w:left="97" w:right="0" w:firstLine="0"/>
                              <w:jc w:val="left"/>
                              <w:rPr>
                                <w:rFonts w:ascii="Calibri"/>
                                <w:b/>
                                <w:sz w:val="20"/>
                              </w:rPr>
                            </w:pPr>
                            <w:r>
                              <w:rPr>
                                <w:rFonts w:ascii="Calibri"/>
                                <w:b/>
                                <w:sz w:val="20"/>
                              </w:rPr>
                              <w:t>Student</w:t>
                            </w:r>
                            <w:r>
                              <w:rPr>
                                <w:rFonts w:ascii="Calibri"/>
                                <w:b/>
                                <w:spacing w:val="-7"/>
                                <w:sz w:val="20"/>
                              </w:rPr>
                              <w:t> </w:t>
                            </w:r>
                            <w:r>
                              <w:rPr>
                                <w:rFonts w:ascii="Calibri"/>
                                <w:b/>
                                <w:sz w:val="20"/>
                              </w:rPr>
                              <w:t>who</w:t>
                            </w:r>
                            <w:r>
                              <w:rPr>
                                <w:rFonts w:ascii="Calibri"/>
                                <w:b/>
                                <w:spacing w:val="-7"/>
                                <w:sz w:val="20"/>
                              </w:rPr>
                              <w:t> </w:t>
                            </w:r>
                            <w:r>
                              <w:rPr>
                                <w:rFonts w:ascii="Calibri"/>
                                <w:b/>
                                <w:sz w:val="20"/>
                              </w:rPr>
                              <w:t>has</w:t>
                            </w:r>
                            <w:r>
                              <w:rPr>
                                <w:rFonts w:ascii="Calibri"/>
                                <w:b/>
                                <w:spacing w:val="-6"/>
                                <w:sz w:val="20"/>
                              </w:rPr>
                              <w:t> </w:t>
                            </w:r>
                            <w:r>
                              <w:rPr>
                                <w:rFonts w:ascii="Calibri"/>
                                <w:b/>
                                <w:sz w:val="20"/>
                              </w:rPr>
                              <w:t>applied</w:t>
                            </w:r>
                            <w:r>
                              <w:rPr>
                                <w:rFonts w:ascii="Calibri"/>
                                <w:b/>
                                <w:spacing w:val="-7"/>
                                <w:sz w:val="20"/>
                              </w:rPr>
                              <w:t> </w:t>
                            </w:r>
                            <w:r>
                              <w:rPr>
                                <w:rFonts w:ascii="Calibri"/>
                                <w:b/>
                                <w:sz w:val="20"/>
                              </w:rPr>
                              <w:t>for</w:t>
                            </w:r>
                            <w:r>
                              <w:rPr>
                                <w:rFonts w:ascii="Calibri"/>
                                <w:b/>
                                <w:spacing w:val="-7"/>
                                <w:sz w:val="20"/>
                              </w:rPr>
                              <w:t> </w:t>
                            </w:r>
                            <w:r>
                              <w:rPr>
                                <w:rFonts w:ascii="Calibri"/>
                                <w:b/>
                                <w:sz w:val="20"/>
                              </w:rPr>
                              <w:t>the</w:t>
                            </w:r>
                            <w:r>
                              <w:rPr>
                                <w:rFonts w:ascii="Calibri"/>
                                <w:b/>
                                <w:spacing w:val="-6"/>
                                <w:sz w:val="20"/>
                              </w:rPr>
                              <w:t> </w:t>
                            </w:r>
                            <w:r>
                              <w:rPr>
                                <w:rFonts w:ascii="Calibri"/>
                                <w:b/>
                                <w:sz w:val="20"/>
                              </w:rPr>
                              <w:t>Discretionary</w:t>
                            </w:r>
                            <w:r>
                              <w:rPr>
                                <w:rFonts w:ascii="Calibri"/>
                                <w:b/>
                                <w:spacing w:val="-7"/>
                                <w:sz w:val="20"/>
                              </w:rPr>
                              <w:t> </w:t>
                            </w:r>
                            <w:r>
                              <w:rPr>
                                <w:rFonts w:ascii="Calibri"/>
                                <w:b/>
                                <w:sz w:val="20"/>
                              </w:rPr>
                              <w:t>Bursary</w:t>
                            </w:r>
                            <w:r>
                              <w:rPr>
                                <w:rFonts w:ascii="Calibri"/>
                                <w:b/>
                                <w:spacing w:val="-6"/>
                                <w:sz w:val="20"/>
                              </w:rPr>
                              <w:t> </w:t>
                            </w:r>
                            <w:r>
                              <w:rPr>
                                <w:rFonts w:ascii="Calibri"/>
                                <w:b/>
                                <w:spacing w:val="-2"/>
                                <w:sz w:val="20"/>
                              </w:rPr>
                              <w:t>Fund:</w:t>
                            </w:r>
                          </w:p>
                        </w:txbxContent>
                      </wps:txbx>
                      <wps:bodyPr wrap="square" lIns="0" tIns="0" rIns="0" bIns="0" rtlCol="0">
                        <a:noAutofit/>
                      </wps:bodyPr>
                    </wps:wsp>
                  </a:graphicData>
                </a:graphic>
              </wp:anchor>
            </w:drawing>
          </mc:Choice>
          <mc:Fallback>
            <w:pict>
              <v:shape style="position:absolute;margin-left:56.500004pt;margin-top:12.431246pt;width:482pt;height:26pt;mso-position-horizontal-relative:page;mso-position-vertical-relative:paragraph;z-index:-15728640;mso-wrap-distance-left:0;mso-wrap-distance-right:0" type="#_x0000_t202" id="docshape2" filled="false" stroked="true" strokeweight="1.0pt" strokecolor="#000000">
                <v:textbox inset="0,0,0,0">
                  <w:txbxContent>
                    <w:p>
                      <w:pPr>
                        <w:spacing w:before="0"/>
                        <w:ind w:left="97" w:right="0" w:firstLine="0"/>
                        <w:jc w:val="left"/>
                        <w:rPr>
                          <w:rFonts w:ascii="Calibri"/>
                          <w:b/>
                          <w:sz w:val="20"/>
                        </w:rPr>
                      </w:pPr>
                      <w:r>
                        <w:rPr>
                          <w:rFonts w:ascii="Calibri"/>
                          <w:b/>
                          <w:sz w:val="20"/>
                        </w:rPr>
                        <w:t>Student</w:t>
                      </w:r>
                      <w:r>
                        <w:rPr>
                          <w:rFonts w:ascii="Calibri"/>
                          <w:b/>
                          <w:spacing w:val="-7"/>
                          <w:sz w:val="20"/>
                        </w:rPr>
                        <w:t> </w:t>
                      </w:r>
                      <w:r>
                        <w:rPr>
                          <w:rFonts w:ascii="Calibri"/>
                          <w:b/>
                          <w:sz w:val="20"/>
                        </w:rPr>
                        <w:t>who</w:t>
                      </w:r>
                      <w:r>
                        <w:rPr>
                          <w:rFonts w:ascii="Calibri"/>
                          <w:b/>
                          <w:spacing w:val="-7"/>
                          <w:sz w:val="20"/>
                        </w:rPr>
                        <w:t> </w:t>
                      </w:r>
                      <w:r>
                        <w:rPr>
                          <w:rFonts w:ascii="Calibri"/>
                          <w:b/>
                          <w:sz w:val="20"/>
                        </w:rPr>
                        <w:t>has</w:t>
                      </w:r>
                      <w:r>
                        <w:rPr>
                          <w:rFonts w:ascii="Calibri"/>
                          <w:b/>
                          <w:spacing w:val="-6"/>
                          <w:sz w:val="20"/>
                        </w:rPr>
                        <w:t> </w:t>
                      </w:r>
                      <w:r>
                        <w:rPr>
                          <w:rFonts w:ascii="Calibri"/>
                          <w:b/>
                          <w:sz w:val="20"/>
                        </w:rPr>
                        <w:t>applied</w:t>
                      </w:r>
                      <w:r>
                        <w:rPr>
                          <w:rFonts w:ascii="Calibri"/>
                          <w:b/>
                          <w:spacing w:val="-7"/>
                          <w:sz w:val="20"/>
                        </w:rPr>
                        <w:t> </w:t>
                      </w:r>
                      <w:r>
                        <w:rPr>
                          <w:rFonts w:ascii="Calibri"/>
                          <w:b/>
                          <w:sz w:val="20"/>
                        </w:rPr>
                        <w:t>for</w:t>
                      </w:r>
                      <w:r>
                        <w:rPr>
                          <w:rFonts w:ascii="Calibri"/>
                          <w:b/>
                          <w:spacing w:val="-7"/>
                          <w:sz w:val="20"/>
                        </w:rPr>
                        <w:t> </w:t>
                      </w:r>
                      <w:r>
                        <w:rPr>
                          <w:rFonts w:ascii="Calibri"/>
                          <w:b/>
                          <w:sz w:val="20"/>
                        </w:rPr>
                        <w:t>the</w:t>
                      </w:r>
                      <w:r>
                        <w:rPr>
                          <w:rFonts w:ascii="Calibri"/>
                          <w:b/>
                          <w:spacing w:val="-6"/>
                          <w:sz w:val="20"/>
                        </w:rPr>
                        <w:t> </w:t>
                      </w:r>
                      <w:r>
                        <w:rPr>
                          <w:rFonts w:ascii="Calibri"/>
                          <w:b/>
                          <w:sz w:val="20"/>
                        </w:rPr>
                        <w:t>Discretionary</w:t>
                      </w:r>
                      <w:r>
                        <w:rPr>
                          <w:rFonts w:ascii="Calibri"/>
                          <w:b/>
                          <w:spacing w:val="-7"/>
                          <w:sz w:val="20"/>
                        </w:rPr>
                        <w:t> </w:t>
                      </w:r>
                      <w:r>
                        <w:rPr>
                          <w:rFonts w:ascii="Calibri"/>
                          <w:b/>
                          <w:sz w:val="20"/>
                        </w:rPr>
                        <w:t>Bursary</w:t>
                      </w:r>
                      <w:r>
                        <w:rPr>
                          <w:rFonts w:ascii="Calibri"/>
                          <w:b/>
                          <w:spacing w:val="-6"/>
                          <w:sz w:val="20"/>
                        </w:rPr>
                        <w:t> </w:t>
                      </w:r>
                      <w:r>
                        <w:rPr>
                          <w:rFonts w:ascii="Calibri"/>
                          <w:b/>
                          <w:spacing w:val="-2"/>
                          <w:sz w:val="20"/>
                        </w:rPr>
                        <w:t>Fund:</w:t>
                      </w:r>
                    </w:p>
                  </w:txbxContent>
                </v:textbox>
                <v:stroke dashstyle="solid"/>
                <w10:wrap type="topAndBottom"/>
              </v:shape>
            </w:pict>
          </mc:Fallback>
        </mc:AlternateContent>
      </w:r>
    </w:p>
    <w:p>
      <w:pPr>
        <w:pStyle w:val="BodyText"/>
        <w:spacing w:before="56"/>
      </w:pPr>
    </w:p>
    <w:p>
      <w:pPr>
        <w:pStyle w:val="Heading1"/>
        <w:spacing w:before="1"/>
      </w:pPr>
      <w:r>
        <w:rPr/>
        <w:t>Household</w:t>
      </w:r>
      <w:r>
        <w:rPr>
          <w:spacing w:val="-7"/>
        </w:rPr>
        <w:t> </w:t>
      </w:r>
      <w:r>
        <w:rPr/>
        <w:t>Income</w:t>
      </w:r>
      <w:r>
        <w:rPr>
          <w:spacing w:val="-6"/>
        </w:rPr>
        <w:t> </w:t>
      </w:r>
      <w:r>
        <w:rPr/>
        <w:t>(see</w:t>
      </w:r>
      <w:r>
        <w:rPr>
          <w:spacing w:val="-6"/>
        </w:rPr>
        <w:t> </w:t>
      </w:r>
      <w:r>
        <w:rPr>
          <w:spacing w:val="-2"/>
        </w:rPr>
        <w:t>overleaf)</w:t>
      </w:r>
    </w:p>
    <w:p>
      <w:pPr>
        <w:pStyle w:val="BodyText"/>
        <w:spacing w:before="43"/>
        <w:rPr>
          <w:b/>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00"/>
        <w:gridCol w:w="1620"/>
        <w:gridCol w:w="1600"/>
        <w:gridCol w:w="1600"/>
        <w:gridCol w:w="1600"/>
        <w:gridCol w:w="1620"/>
      </w:tblGrid>
      <w:tr>
        <w:trPr>
          <w:trHeight w:val="759" w:hRule="atLeast"/>
        </w:trPr>
        <w:tc>
          <w:tcPr>
            <w:tcW w:w="1600" w:type="dxa"/>
          </w:tcPr>
          <w:p>
            <w:pPr>
              <w:pStyle w:val="TableParagraph"/>
              <w:spacing w:line="276" w:lineRule="auto"/>
              <w:ind w:left="108" w:right="556"/>
              <w:rPr>
                <w:sz w:val="20"/>
              </w:rPr>
            </w:pPr>
            <w:r>
              <w:rPr>
                <w:spacing w:val="-2"/>
                <w:sz w:val="20"/>
              </w:rPr>
              <w:t>Document Number</w:t>
            </w:r>
            <w:r>
              <w:rPr>
                <w:spacing w:val="-2"/>
                <w:sz w:val="20"/>
                <w:vertAlign w:val="superscript"/>
              </w:rPr>
              <w:t>1</w:t>
            </w:r>
          </w:p>
        </w:tc>
        <w:tc>
          <w:tcPr>
            <w:tcW w:w="1620" w:type="dxa"/>
          </w:tcPr>
          <w:p>
            <w:pPr>
              <w:pStyle w:val="TableParagraph"/>
              <w:spacing w:line="276" w:lineRule="auto"/>
              <w:ind w:left="113" w:right="571"/>
              <w:rPr>
                <w:sz w:val="20"/>
              </w:rPr>
            </w:pPr>
            <w:r>
              <w:rPr>
                <w:spacing w:val="-2"/>
                <w:sz w:val="20"/>
              </w:rPr>
              <w:t>Document Title</w:t>
            </w:r>
            <w:r>
              <w:rPr>
                <w:spacing w:val="-2"/>
                <w:sz w:val="20"/>
                <w:vertAlign w:val="superscript"/>
              </w:rPr>
              <w:t>2</w:t>
            </w:r>
          </w:p>
        </w:tc>
        <w:tc>
          <w:tcPr>
            <w:tcW w:w="1600" w:type="dxa"/>
          </w:tcPr>
          <w:p>
            <w:pPr>
              <w:pStyle w:val="TableParagraph"/>
              <w:tabs>
                <w:tab w:pos="1318" w:val="left" w:leader="none"/>
              </w:tabs>
              <w:spacing w:line="276" w:lineRule="auto"/>
              <w:ind w:left="97" w:right="92"/>
              <w:rPr>
                <w:sz w:val="20"/>
              </w:rPr>
            </w:pPr>
            <w:r>
              <w:rPr>
                <w:spacing w:val="-2"/>
                <w:sz w:val="20"/>
              </w:rPr>
              <w:t>Description</w:t>
            </w:r>
            <w:r>
              <w:rPr>
                <w:sz w:val="20"/>
              </w:rPr>
              <w:tab/>
            </w:r>
            <w:r>
              <w:rPr>
                <w:spacing w:val="-6"/>
                <w:sz w:val="20"/>
              </w:rPr>
              <w:t>of </w:t>
            </w:r>
            <w:r>
              <w:rPr>
                <w:spacing w:val="-2"/>
                <w:sz w:val="20"/>
              </w:rPr>
              <w:t>Income</w:t>
            </w:r>
          </w:p>
        </w:tc>
        <w:tc>
          <w:tcPr>
            <w:tcW w:w="1600" w:type="dxa"/>
          </w:tcPr>
          <w:p>
            <w:pPr>
              <w:pStyle w:val="TableParagraph"/>
              <w:tabs>
                <w:tab w:pos="1327" w:val="left" w:leader="none"/>
              </w:tabs>
              <w:spacing w:line="276" w:lineRule="auto"/>
              <w:ind w:left="102" w:right="83"/>
              <w:rPr>
                <w:sz w:val="20"/>
              </w:rPr>
            </w:pPr>
            <w:r>
              <w:rPr>
                <w:spacing w:val="-2"/>
                <w:sz w:val="20"/>
              </w:rPr>
              <w:t>Amount</w:t>
            </w:r>
            <w:r>
              <w:rPr>
                <w:sz w:val="20"/>
              </w:rPr>
              <w:tab/>
            </w:r>
            <w:r>
              <w:rPr>
                <w:spacing w:val="-6"/>
                <w:sz w:val="20"/>
              </w:rPr>
              <w:t>of </w:t>
            </w:r>
            <w:r>
              <w:rPr>
                <w:spacing w:val="-2"/>
                <w:sz w:val="20"/>
              </w:rPr>
              <w:t>Income</w:t>
            </w:r>
          </w:p>
        </w:tc>
        <w:tc>
          <w:tcPr>
            <w:tcW w:w="1600" w:type="dxa"/>
          </w:tcPr>
          <w:p>
            <w:pPr>
              <w:pStyle w:val="TableParagraph"/>
              <w:tabs>
                <w:tab w:pos="1333" w:val="left" w:leader="none"/>
              </w:tabs>
              <w:spacing w:line="276" w:lineRule="auto"/>
              <w:ind w:left="107" w:right="78"/>
              <w:rPr>
                <w:sz w:val="20"/>
              </w:rPr>
            </w:pPr>
            <w:r>
              <w:rPr>
                <w:spacing w:val="-2"/>
                <w:sz w:val="20"/>
              </w:rPr>
              <w:t>Frequency</w:t>
            </w:r>
            <w:r>
              <w:rPr>
                <w:sz w:val="20"/>
              </w:rPr>
              <w:tab/>
            </w:r>
            <w:r>
              <w:rPr>
                <w:spacing w:val="-6"/>
                <w:sz w:val="20"/>
              </w:rPr>
              <w:t>of </w:t>
            </w:r>
            <w:r>
              <w:rPr>
                <w:spacing w:val="-2"/>
                <w:sz w:val="20"/>
              </w:rPr>
              <w:t>Income</w:t>
            </w:r>
            <w:r>
              <w:rPr>
                <w:spacing w:val="-2"/>
                <w:sz w:val="20"/>
                <w:vertAlign w:val="superscript"/>
              </w:rPr>
              <w:t>3</w:t>
            </w:r>
          </w:p>
        </w:tc>
        <w:tc>
          <w:tcPr>
            <w:tcW w:w="1620" w:type="dxa"/>
          </w:tcPr>
          <w:p>
            <w:pPr>
              <w:pStyle w:val="TableParagraph"/>
              <w:spacing w:line="226" w:lineRule="exact"/>
              <w:ind w:left="112"/>
              <w:rPr>
                <w:sz w:val="20"/>
              </w:rPr>
            </w:pPr>
            <w:r>
              <w:rPr>
                <w:spacing w:val="-2"/>
                <w:sz w:val="20"/>
              </w:rPr>
              <w:t>Total</w:t>
            </w:r>
            <w:r>
              <w:rPr>
                <w:spacing w:val="-7"/>
                <w:sz w:val="20"/>
              </w:rPr>
              <w:t> </w:t>
            </w:r>
            <w:r>
              <w:rPr>
                <w:spacing w:val="-2"/>
                <w:sz w:val="20"/>
              </w:rPr>
              <w:t>per</w:t>
            </w:r>
            <w:r>
              <w:rPr>
                <w:spacing w:val="-7"/>
                <w:sz w:val="20"/>
              </w:rPr>
              <w:t> </w:t>
            </w:r>
            <w:r>
              <w:rPr>
                <w:spacing w:val="-2"/>
                <w:sz w:val="20"/>
              </w:rPr>
              <w:t>Year</w:t>
            </w:r>
            <w:r>
              <w:rPr>
                <w:spacing w:val="-2"/>
                <w:sz w:val="20"/>
                <w:vertAlign w:val="superscript"/>
              </w:rPr>
              <w:t>4</w:t>
            </w:r>
          </w:p>
        </w:tc>
      </w:tr>
      <w:tr>
        <w:trPr>
          <w:trHeight w:val="500" w:hRule="atLeast"/>
        </w:trPr>
        <w:tc>
          <w:tcPr>
            <w:tcW w:w="1600" w:type="dxa"/>
          </w:tcPr>
          <w:p>
            <w:pPr>
              <w:pStyle w:val="TableParagraph"/>
              <w:rPr>
                <w:rFonts w:ascii="Times New Roman"/>
                <w:sz w:val="18"/>
              </w:rPr>
            </w:pPr>
          </w:p>
        </w:tc>
        <w:tc>
          <w:tcPr>
            <w:tcW w:w="1620" w:type="dxa"/>
          </w:tcPr>
          <w:p>
            <w:pPr>
              <w:pStyle w:val="TableParagraph"/>
              <w:rPr>
                <w:rFonts w:ascii="Times New Roman"/>
                <w:sz w:val="18"/>
              </w:rPr>
            </w:pPr>
          </w:p>
        </w:tc>
        <w:tc>
          <w:tcPr>
            <w:tcW w:w="1600" w:type="dxa"/>
          </w:tcPr>
          <w:p>
            <w:pPr>
              <w:pStyle w:val="TableParagraph"/>
              <w:rPr>
                <w:rFonts w:ascii="Times New Roman"/>
                <w:sz w:val="18"/>
              </w:rPr>
            </w:pPr>
          </w:p>
        </w:tc>
        <w:tc>
          <w:tcPr>
            <w:tcW w:w="1600" w:type="dxa"/>
          </w:tcPr>
          <w:p>
            <w:pPr>
              <w:pStyle w:val="TableParagraph"/>
              <w:ind w:left="102"/>
              <w:rPr>
                <w:sz w:val="20"/>
              </w:rPr>
            </w:pPr>
            <w:r>
              <w:rPr>
                <w:spacing w:val="-10"/>
                <w:sz w:val="20"/>
              </w:rPr>
              <w:t>£</w:t>
            </w:r>
          </w:p>
        </w:tc>
        <w:tc>
          <w:tcPr>
            <w:tcW w:w="1600" w:type="dxa"/>
          </w:tcPr>
          <w:p>
            <w:pPr>
              <w:pStyle w:val="TableParagraph"/>
              <w:rPr>
                <w:rFonts w:ascii="Times New Roman"/>
                <w:sz w:val="18"/>
              </w:rPr>
            </w:pPr>
          </w:p>
        </w:tc>
        <w:tc>
          <w:tcPr>
            <w:tcW w:w="1620" w:type="dxa"/>
          </w:tcPr>
          <w:p>
            <w:pPr>
              <w:pStyle w:val="TableParagraph"/>
              <w:ind w:left="112"/>
              <w:rPr>
                <w:sz w:val="20"/>
              </w:rPr>
            </w:pPr>
            <w:r>
              <w:rPr>
                <w:spacing w:val="-10"/>
                <w:sz w:val="20"/>
              </w:rPr>
              <w:t>£</w:t>
            </w:r>
          </w:p>
        </w:tc>
      </w:tr>
      <w:tr>
        <w:trPr>
          <w:trHeight w:val="499" w:hRule="atLeast"/>
        </w:trPr>
        <w:tc>
          <w:tcPr>
            <w:tcW w:w="1600" w:type="dxa"/>
          </w:tcPr>
          <w:p>
            <w:pPr>
              <w:pStyle w:val="TableParagraph"/>
              <w:rPr>
                <w:rFonts w:ascii="Times New Roman"/>
                <w:sz w:val="18"/>
              </w:rPr>
            </w:pPr>
          </w:p>
        </w:tc>
        <w:tc>
          <w:tcPr>
            <w:tcW w:w="1620" w:type="dxa"/>
          </w:tcPr>
          <w:p>
            <w:pPr>
              <w:pStyle w:val="TableParagraph"/>
              <w:rPr>
                <w:rFonts w:ascii="Times New Roman"/>
                <w:sz w:val="18"/>
              </w:rPr>
            </w:pPr>
          </w:p>
        </w:tc>
        <w:tc>
          <w:tcPr>
            <w:tcW w:w="1600" w:type="dxa"/>
          </w:tcPr>
          <w:p>
            <w:pPr>
              <w:pStyle w:val="TableParagraph"/>
              <w:rPr>
                <w:rFonts w:ascii="Times New Roman"/>
                <w:sz w:val="18"/>
              </w:rPr>
            </w:pPr>
          </w:p>
        </w:tc>
        <w:tc>
          <w:tcPr>
            <w:tcW w:w="1600" w:type="dxa"/>
          </w:tcPr>
          <w:p>
            <w:pPr>
              <w:pStyle w:val="TableParagraph"/>
              <w:spacing w:line="230" w:lineRule="exact"/>
              <w:ind w:left="102"/>
              <w:rPr>
                <w:sz w:val="20"/>
              </w:rPr>
            </w:pPr>
            <w:r>
              <w:rPr>
                <w:spacing w:val="-10"/>
                <w:sz w:val="20"/>
              </w:rPr>
              <w:t>£</w:t>
            </w:r>
          </w:p>
        </w:tc>
        <w:tc>
          <w:tcPr>
            <w:tcW w:w="1600" w:type="dxa"/>
          </w:tcPr>
          <w:p>
            <w:pPr>
              <w:pStyle w:val="TableParagraph"/>
              <w:rPr>
                <w:rFonts w:ascii="Times New Roman"/>
                <w:sz w:val="18"/>
              </w:rPr>
            </w:pPr>
          </w:p>
        </w:tc>
        <w:tc>
          <w:tcPr>
            <w:tcW w:w="1620" w:type="dxa"/>
          </w:tcPr>
          <w:p>
            <w:pPr>
              <w:pStyle w:val="TableParagraph"/>
              <w:spacing w:line="230" w:lineRule="exact"/>
              <w:ind w:left="112"/>
              <w:rPr>
                <w:sz w:val="20"/>
              </w:rPr>
            </w:pPr>
            <w:r>
              <w:rPr>
                <w:spacing w:val="-10"/>
                <w:sz w:val="20"/>
              </w:rPr>
              <w:t>£</w:t>
            </w:r>
          </w:p>
        </w:tc>
      </w:tr>
      <w:tr>
        <w:trPr>
          <w:trHeight w:val="499" w:hRule="atLeast"/>
        </w:trPr>
        <w:tc>
          <w:tcPr>
            <w:tcW w:w="1600" w:type="dxa"/>
          </w:tcPr>
          <w:p>
            <w:pPr>
              <w:pStyle w:val="TableParagraph"/>
              <w:rPr>
                <w:rFonts w:ascii="Times New Roman"/>
                <w:sz w:val="18"/>
              </w:rPr>
            </w:pPr>
          </w:p>
        </w:tc>
        <w:tc>
          <w:tcPr>
            <w:tcW w:w="1620" w:type="dxa"/>
          </w:tcPr>
          <w:p>
            <w:pPr>
              <w:pStyle w:val="TableParagraph"/>
              <w:rPr>
                <w:rFonts w:ascii="Times New Roman"/>
                <w:sz w:val="18"/>
              </w:rPr>
            </w:pPr>
          </w:p>
        </w:tc>
        <w:tc>
          <w:tcPr>
            <w:tcW w:w="1600" w:type="dxa"/>
          </w:tcPr>
          <w:p>
            <w:pPr>
              <w:pStyle w:val="TableParagraph"/>
              <w:rPr>
                <w:rFonts w:ascii="Times New Roman"/>
                <w:sz w:val="18"/>
              </w:rPr>
            </w:pPr>
          </w:p>
        </w:tc>
        <w:tc>
          <w:tcPr>
            <w:tcW w:w="1600" w:type="dxa"/>
          </w:tcPr>
          <w:p>
            <w:pPr>
              <w:pStyle w:val="TableParagraph"/>
              <w:spacing w:line="229" w:lineRule="exact"/>
              <w:ind w:left="102"/>
              <w:rPr>
                <w:sz w:val="20"/>
              </w:rPr>
            </w:pPr>
            <w:r>
              <w:rPr>
                <w:spacing w:val="-10"/>
                <w:sz w:val="20"/>
              </w:rPr>
              <w:t>£</w:t>
            </w:r>
          </w:p>
        </w:tc>
        <w:tc>
          <w:tcPr>
            <w:tcW w:w="1600" w:type="dxa"/>
          </w:tcPr>
          <w:p>
            <w:pPr>
              <w:pStyle w:val="TableParagraph"/>
              <w:rPr>
                <w:rFonts w:ascii="Times New Roman"/>
                <w:sz w:val="18"/>
              </w:rPr>
            </w:pPr>
          </w:p>
        </w:tc>
        <w:tc>
          <w:tcPr>
            <w:tcW w:w="1620" w:type="dxa"/>
          </w:tcPr>
          <w:p>
            <w:pPr>
              <w:pStyle w:val="TableParagraph"/>
              <w:spacing w:line="229" w:lineRule="exact"/>
              <w:ind w:left="112"/>
              <w:rPr>
                <w:sz w:val="20"/>
              </w:rPr>
            </w:pPr>
            <w:r>
              <w:rPr>
                <w:spacing w:val="-10"/>
                <w:sz w:val="20"/>
              </w:rPr>
              <w:t>£</w:t>
            </w:r>
          </w:p>
        </w:tc>
      </w:tr>
      <w:tr>
        <w:trPr>
          <w:trHeight w:val="500" w:hRule="atLeast"/>
        </w:trPr>
        <w:tc>
          <w:tcPr>
            <w:tcW w:w="1600" w:type="dxa"/>
          </w:tcPr>
          <w:p>
            <w:pPr>
              <w:pStyle w:val="TableParagraph"/>
              <w:rPr>
                <w:rFonts w:ascii="Times New Roman"/>
                <w:sz w:val="18"/>
              </w:rPr>
            </w:pPr>
          </w:p>
        </w:tc>
        <w:tc>
          <w:tcPr>
            <w:tcW w:w="1620" w:type="dxa"/>
          </w:tcPr>
          <w:p>
            <w:pPr>
              <w:pStyle w:val="TableParagraph"/>
              <w:rPr>
                <w:rFonts w:ascii="Times New Roman"/>
                <w:sz w:val="18"/>
              </w:rPr>
            </w:pPr>
          </w:p>
        </w:tc>
        <w:tc>
          <w:tcPr>
            <w:tcW w:w="1600" w:type="dxa"/>
          </w:tcPr>
          <w:p>
            <w:pPr>
              <w:pStyle w:val="TableParagraph"/>
              <w:rPr>
                <w:rFonts w:ascii="Times New Roman"/>
                <w:sz w:val="18"/>
              </w:rPr>
            </w:pPr>
          </w:p>
        </w:tc>
        <w:tc>
          <w:tcPr>
            <w:tcW w:w="1600" w:type="dxa"/>
          </w:tcPr>
          <w:p>
            <w:pPr>
              <w:pStyle w:val="TableParagraph"/>
              <w:spacing w:line="229" w:lineRule="exact"/>
              <w:ind w:left="102"/>
              <w:rPr>
                <w:sz w:val="20"/>
              </w:rPr>
            </w:pPr>
            <w:r>
              <w:rPr>
                <w:spacing w:val="-10"/>
                <w:sz w:val="20"/>
              </w:rPr>
              <w:t>£</w:t>
            </w:r>
          </w:p>
        </w:tc>
        <w:tc>
          <w:tcPr>
            <w:tcW w:w="1600" w:type="dxa"/>
          </w:tcPr>
          <w:p>
            <w:pPr>
              <w:pStyle w:val="TableParagraph"/>
              <w:rPr>
                <w:rFonts w:ascii="Times New Roman"/>
                <w:sz w:val="18"/>
              </w:rPr>
            </w:pPr>
          </w:p>
        </w:tc>
        <w:tc>
          <w:tcPr>
            <w:tcW w:w="1620" w:type="dxa"/>
          </w:tcPr>
          <w:p>
            <w:pPr>
              <w:pStyle w:val="TableParagraph"/>
              <w:spacing w:line="229" w:lineRule="exact"/>
              <w:ind w:left="112"/>
              <w:rPr>
                <w:sz w:val="20"/>
              </w:rPr>
            </w:pPr>
            <w:r>
              <w:rPr>
                <w:spacing w:val="-10"/>
                <w:sz w:val="20"/>
              </w:rPr>
              <w:t>£</w:t>
            </w:r>
          </w:p>
        </w:tc>
      </w:tr>
      <w:tr>
        <w:trPr>
          <w:trHeight w:val="500" w:hRule="atLeast"/>
        </w:trPr>
        <w:tc>
          <w:tcPr>
            <w:tcW w:w="1600" w:type="dxa"/>
          </w:tcPr>
          <w:p>
            <w:pPr>
              <w:pStyle w:val="TableParagraph"/>
              <w:rPr>
                <w:rFonts w:ascii="Times New Roman"/>
                <w:sz w:val="18"/>
              </w:rPr>
            </w:pPr>
          </w:p>
        </w:tc>
        <w:tc>
          <w:tcPr>
            <w:tcW w:w="1620" w:type="dxa"/>
          </w:tcPr>
          <w:p>
            <w:pPr>
              <w:pStyle w:val="TableParagraph"/>
              <w:rPr>
                <w:rFonts w:ascii="Times New Roman"/>
                <w:sz w:val="18"/>
              </w:rPr>
            </w:pPr>
          </w:p>
        </w:tc>
        <w:tc>
          <w:tcPr>
            <w:tcW w:w="1600" w:type="dxa"/>
          </w:tcPr>
          <w:p>
            <w:pPr>
              <w:pStyle w:val="TableParagraph"/>
              <w:rPr>
                <w:rFonts w:ascii="Times New Roman"/>
                <w:sz w:val="18"/>
              </w:rPr>
            </w:pPr>
          </w:p>
        </w:tc>
        <w:tc>
          <w:tcPr>
            <w:tcW w:w="1600" w:type="dxa"/>
          </w:tcPr>
          <w:p>
            <w:pPr>
              <w:pStyle w:val="TableParagraph"/>
              <w:spacing w:line="228" w:lineRule="exact"/>
              <w:ind w:left="102"/>
              <w:rPr>
                <w:sz w:val="20"/>
              </w:rPr>
            </w:pPr>
            <w:r>
              <w:rPr>
                <w:spacing w:val="-10"/>
                <w:sz w:val="20"/>
              </w:rPr>
              <w:t>£</w:t>
            </w:r>
          </w:p>
        </w:tc>
        <w:tc>
          <w:tcPr>
            <w:tcW w:w="1600" w:type="dxa"/>
          </w:tcPr>
          <w:p>
            <w:pPr>
              <w:pStyle w:val="TableParagraph"/>
              <w:rPr>
                <w:rFonts w:ascii="Times New Roman"/>
                <w:sz w:val="18"/>
              </w:rPr>
            </w:pPr>
          </w:p>
        </w:tc>
        <w:tc>
          <w:tcPr>
            <w:tcW w:w="1620" w:type="dxa"/>
          </w:tcPr>
          <w:p>
            <w:pPr>
              <w:pStyle w:val="TableParagraph"/>
              <w:spacing w:line="228" w:lineRule="exact"/>
              <w:ind w:left="112"/>
              <w:rPr>
                <w:sz w:val="20"/>
              </w:rPr>
            </w:pPr>
            <w:r>
              <w:rPr>
                <w:spacing w:val="-10"/>
                <w:sz w:val="20"/>
              </w:rPr>
              <w:t>£</w:t>
            </w:r>
          </w:p>
        </w:tc>
      </w:tr>
      <w:tr>
        <w:trPr>
          <w:trHeight w:val="499" w:hRule="atLeast"/>
        </w:trPr>
        <w:tc>
          <w:tcPr>
            <w:tcW w:w="1600" w:type="dxa"/>
          </w:tcPr>
          <w:p>
            <w:pPr>
              <w:pStyle w:val="TableParagraph"/>
              <w:rPr>
                <w:rFonts w:ascii="Times New Roman"/>
                <w:sz w:val="18"/>
              </w:rPr>
            </w:pPr>
          </w:p>
        </w:tc>
        <w:tc>
          <w:tcPr>
            <w:tcW w:w="1620" w:type="dxa"/>
          </w:tcPr>
          <w:p>
            <w:pPr>
              <w:pStyle w:val="TableParagraph"/>
              <w:rPr>
                <w:rFonts w:ascii="Times New Roman"/>
                <w:sz w:val="18"/>
              </w:rPr>
            </w:pPr>
          </w:p>
        </w:tc>
        <w:tc>
          <w:tcPr>
            <w:tcW w:w="1600" w:type="dxa"/>
          </w:tcPr>
          <w:p>
            <w:pPr>
              <w:pStyle w:val="TableParagraph"/>
              <w:rPr>
                <w:rFonts w:ascii="Times New Roman"/>
                <w:sz w:val="18"/>
              </w:rPr>
            </w:pPr>
          </w:p>
        </w:tc>
        <w:tc>
          <w:tcPr>
            <w:tcW w:w="1600" w:type="dxa"/>
          </w:tcPr>
          <w:p>
            <w:pPr>
              <w:pStyle w:val="TableParagraph"/>
              <w:spacing w:line="228" w:lineRule="exact"/>
              <w:ind w:left="102"/>
              <w:rPr>
                <w:sz w:val="20"/>
              </w:rPr>
            </w:pPr>
            <w:r>
              <w:rPr>
                <w:spacing w:val="-10"/>
                <w:sz w:val="20"/>
              </w:rPr>
              <w:t>£</w:t>
            </w:r>
          </w:p>
        </w:tc>
        <w:tc>
          <w:tcPr>
            <w:tcW w:w="1600" w:type="dxa"/>
          </w:tcPr>
          <w:p>
            <w:pPr>
              <w:pStyle w:val="TableParagraph"/>
              <w:rPr>
                <w:rFonts w:ascii="Times New Roman"/>
                <w:sz w:val="18"/>
              </w:rPr>
            </w:pPr>
          </w:p>
        </w:tc>
        <w:tc>
          <w:tcPr>
            <w:tcW w:w="1620" w:type="dxa"/>
          </w:tcPr>
          <w:p>
            <w:pPr>
              <w:pStyle w:val="TableParagraph"/>
              <w:spacing w:line="228" w:lineRule="exact"/>
              <w:ind w:left="112"/>
              <w:rPr>
                <w:sz w:val="20"/>
              </w:rPr>
            </w:pPr>
            <w:r>
              <w:rPr>
                <w:spacing w:val="-10"/>
                <w:sz w:val="20"/>
              </w:rPr>
              <w:t>£</w:t>
            </w:r>
          </w:p>
        </w:tc>
      </w:tr>
      <w:tr>
        <w:trPr>
          <w:trHeight w:val="499" w:hRule="atLeast"/>
        </w:trPr>
        <w:tc>
          <w:tcPr>
            <w:tcW w:w="1600" w:type="dxa"/>
          </w:tcPr>
          <w:p>
            <w:pPr>
              <w:pStyle w:val="TableParagraph"/>
              <w:rPr>
                <w:rFonts w:ascii="Times New Roman"/>
                <w:sz w:val="18"/>
              </w:rPr>
            </w:pPr>
          </w:p>
        </w:tc>
        <w:tc>
          <w:tcPr>
            <w:tcW w:w="1620" w:type="dxa"/>
          </w:tcPr>
          <w:p>
            <w:pPr>
              <w:pStyle w:val="TableParagraph"/>
              <w:rPr>
                <w:rFonts w:ascii="Times New Roman"/>
                <w:sz w:val="18"/>
              </w:rPr>
            </w:pPr>
          </w:p>
        </w:tc>
        <w:tc>
          <w:tcPr>
            <w:tcW w:w="1600" w:type="dxa"/>
          </w:tcPr>
          <w:p>
            <w:pPr>
              <w:pStyle w:val="TableParagraph"/>
              <w:rPr>
                <w:rFonts w:ascii="Times New Roman"/>
                <w:sz w:val="18"/>
              </w:rPr>
            </w:pPr>
          </w:p>
        </w:tc>
        <w:tc>
          <w:tcPr>
            <w:tcW w:w="1600" w:type="dxa"/>
          </w:tcPr>
          <w:p>
            <w:pPr>
              <w:pStyle w:val="TableParagraph"/>
              <w:spacing w:line="227" w:lineRule="exact"/>
              <w:ind w:left="102"/>
              <w:rPr>
                <w:sz w:val="20"/>
              </w:rPr>
            </w:pPr>
            <w:r>
              <w:rPr>
                <w:spacing w:val="-10"/>
                <w:sz w:val="20"/>
              </w:rPr>
              <w:t>£</w:t>
            </w:r>
          </w:p>
        </w:tc>
        <w:tc>
          <w:tcPr>
            <w:tcW w:w="1600" w:type="dxa"/>
          </w:tcPr>
          <w:p>
            <w:pPr>
              <w:pStyle w:val="TableParagraph"/>
              <w:rPr>
                <w:rFonts w:ascii="Times New Roman"/>
                <w:sz w:val="18"/>
              </w:rPr>
            </w:pPr>
          </w:p>
        </w:tc>
        <w:tc>
          <w:tcPr>
            <w:tcW w:w="1620" w:type="dxa"/>
          </w:tcPr>
          <w:p>
            <w:pPr>
              <w:pStyle w:val="TableParagraph"/>
              <w:spacing w:line="227" w:lineRule="exact"/>
              <w:ind w:left="112"/>
              <w:rPr>
                <w:sz w:val="20"/>
              </w:rPr>
            </w:pPr>
            <w:r>
              <w:rPr>
                <w:spacing w:val="-10"/>
                <w:sz w:val="20"/>
              </w:rPr>
              <w:t>£</w:t>
            </w:r>
          </w:p>
        </w:tc>
      </w:tr>
      <w:tr>
        <w:trPr>
          <w:trHeight w:val="500" w:hRule="atLeast"/>
        </w:trPr>
        <w:tc>
          <w:tcPr>
            <w:tcW w:w="1600" w:type="dxa"/>
          </w:tcPr>
          <w:p>
            <w:pPr>
              <w:pStyle w:val="TableParagraph"/>
              <w:rPr>
                <w:rFonts w:ascii="Times New Roman"/>
                <w:sz w:val="18"/>
              </w:rPr>
            </w:pPr>
          </w:p>
        </w:tc>
        <w:tc>
          <w:tcPr>
            <w:tcW w:w="1620" w:type="dxa"/>
          </w:tcPr>
          <w:p>
            <w:pPr>
              <w:pStyle w:val="TableParagraph"/>
              <w:rPr>
                <w:rFonts w:ascii="Times New Roman"/>
                <w:sz w:val="18"/>
              </w:rPr>
            </w:pPr>
          </w:p>
        </w:tc>
        <w:tc>
          <w:tcPr>
            <w:tcW w:w="1600" w:type="dxa"/>
          </w:tcPr>
          <w:p>
            <w:pPr>
              <w:pStyle w:val="TableParagraph"/>
              <w:rPr>
                <w:rFonts w:ascii="Times New Roman"/>
                <w:sz w:val="18"/>
              </w:rPr>
            </w:pPr>
          </w:p>
        </w:tc>
        <w:tc>
          <w:tcPr>
            <w:tcW w:w="1600" w:type="dxa"/>
          </w:tcPr>
          <w:p>
            <w:pPr>
              <w:pStyle w:val="TableParagraph"/>
              <w:spacing w:line="227" w:lineRule="exact"/>
              <w:ind w:left="102"/>
              <w:rPr>
                <w:sz w:val="20"/>
              </w:rPr>
            </w:pPr>
            <w:r>
              <w:rPr>
                <w:spacing w:val="-10"/>
                <w:sz w:val="20"/>
              </w:rPr>
              <w:t>£</w:t>
            </w:r>
          </w:p>
        </w:tc>
        <w:tc>
          <w:tcPr>
            <w:tcW w:w="1600" w:type="dxa"/>
          </w:tcPr>
          <w:p>
            <w:pPr>
              <w:pStyle w:val="TableParagraph"/>
              <w:rPr>
                <w:rFonts w:ascii="Times New Roman"/>
                <w:sz w:val="18"/>
              </w:rPr>
            </w:pPr>
          </w:p>
        </w:tc>
        <w:tc>
          <w:tcPr>
            <w:tcW w:w="1620" w:type="dxa"/>
          </w:tcPr>
          <w:p>
            <w:pPr>
              <w:pStyle w:val="TableParagraph"/>
              <w:spacing w:line="227" w:lineRule="exact"/>
              <w:ind w:left="112"/>
              <w:rPr>
                <w:sz w:val="20"/>
              </w:rPr>
            </w:pPr>
            <w:r>
              <w:rPr>
                <w:spacing w:val="-10"/>
                <w:sz w:val="20"/>
              </w:rPr>
              <w:t>£</w:t>
            </w:r>
          </w:p>
        </w:tc>
      </w:tr>
      <w:tr>
        <w:trPr>
          <w:trHeight w:val="499" w:hRule="atLeast"/>
        </w:trPr>
        <w:tc>
          <w:tcPr>
            <w:tcW w:w="1600" w:type="dxa"/>
          </w:tcPr>
          <w:p>
            <w:pPr>
              <w:pStyle w:val="TableParagraph"/>
              <w:rPr>
                <w:rFonts w:ascii="Times New Roman"/>
                <w:sz w:val="18"/>
              </w:rPr>
            </w:pPr>
          </w:p>
        </w:tc>
        <w:tc>
          <w:tcPr>
            <w:tcW w:w="1620" w:type="dxa"/>
          </w:tcPr>
          <w:p>
            <w:pPr>
              <w:pStyle w:val="TableParagraph"/>
              <w:rPr>
                <w:rFonts w:ascii="Times New Roman"/>
                <w:sz w:val="18"/>
              </w:rPr>
            </w:pPr>
          </w:p>
        </w:tc>
        <w:tc>
          <w:tcPr>
            <w:tcW w:w="1600" w:type="dxa"/>
          </w:tcPr>
          <w:p>
            <w:pPr>
              <w:pStyle w:val="TableParagraph"/>
              <w:rPr>
                <w:rFonts w:ascii="Times New Roman"/>
                <w:sz w:val="18"/>
              </w:rPr>
            </w:pPr>
          </w:p>
        </w:tc>
        <w:tc>
          <w:tcPr>
            <w:tcW w:w="1600" w:type="dxa"/>
          </w:tcPr>
          <w:p>
            <w:pPr>
              <w:pStyle w:val="TableParagraph"/>
              <w:spacing w:line="226" w:lineRule="exact"/>
              <w:ind w:left="102"/>
              <w:rPr>
                <w:sz w:val="20"/>
              </w:rPr>
            </w:pPr>
            <w:r>
              <w:rPr>
                <w:spacing w:val="-10"/>
                <w:sz w:val="20"/>
              </w:rPr>
              <w:t>£</w:t>
            </w:r>
          </w:p>
        </w:tc>
        <w:tc>
          <w:tcPr>
            <w:tcW w:w="1600" w:type="dxa"/>
          </w:tcPr>
          <w:p>
            <w:pPr>
              <w:pStyle w:val="TableParagraph"/>
              <w:rPr>
                <w:rFonts w:ascii="Times New Roman"/>
                <w:sz w:val="18"/>
              </w:rPr>
            </w:pPr>
          </w:p>
        </w:tc>
        <w:tc>
          <w:tcPr>
            <w:tcW w:w="1620" w:type="dxa"/>
          </w:tcPr>
          <w:p>
            <w:pPr>
              <w:pStyle w:val="TableParagraph"/>
              <w:spacing w:line="226" w:lineRule="exact"/>
              <w:ind w:left="112"/>
              <w:rPr>
                <w:sz w:val="20"/>
              </w:rPr>
            </w:pPr>
            <w:r>
              <w:rPr>
                <w:spacing w:val="-10"/>
                <w:sz w:val="20"/>
              </w:rPr>
              <w:t>£</w:t>
            </w:r>
          </w:p>
        </w:tc>
      </w:tr>
      <w:tr>
        <w:trPr>
          <w:trHeight w:val="499" w:hRule="atLeast"/>
        </w:trPr>
        <w:tc>
          <w:tcPr>
            <w:tcW w:w="1600" w:type="dxa"/>
          </w:tcPr>
          <w:p>
            <w:pPr>
              <w:pStyle w:val="TableParagraph"/>
              <w:rPr>
                <w:rFonts w:ascii="Times New Roman"/>
                <w:sz w:val="18"/>
              </w:rPr>
            </w:pPr>
          </w:p>
        </w:tc>
        <w:tc>
          <w:tcPr>
            <w:tcW w:w="1620" w:type="dxa"/>
          </w:tcPr>
          <w:p>
            <w:pPr>
              <w:pStyle w:val="TableParagraph"/>
              <w:rPr>
                <w:rFonts w:ascii="Times New Roman"/>
                <w:sz w:val="18"/>
              </w:rPr>
            </w:pPr>
          </w:p>
        </w:tc>
        <w:tc>
          <w:tcPr>
            <w:tcW w:w="1600" w:type="dxa"/>
          </w:tcPr>
          <w:p>
            <w:pPr>
              <w:pStyle w:val="TableParagraph"/>
              <w:rPr>
                <w:rFonts w:ascii="Times New Roman"/>
                <w:sz w:val="18"/>
              </w:rPr>
            </w:pPr>
          </w:p>
        </w:tc>
        <w:tc>
          <w:tcPr>
            <w:tcW w:w="1600" w:type="dxa"/>
          </w:tcPr>
          <w:p>
            <w:pPr>
              <w:pStyle w:val="TableParagraph"/>
              <w:spacing w:line="226" w:lineRule="exact"/>
              <w:ind w:left="102"/>
              <w:rPr>
                <w:sz w:val="20"/>
              </w:rPr>
            </w:pPr>
            <w:r>
              <w:rPr>
                <w:spacing w:val="-10"/>
                <w:sz w:val="20"/>
              </w:rPr>
              <w:t>£</w:t>
            </w:r>
          </w:p>
        </w:tc>
        <w:tc>
          <w:tcPr>
            <w:tcW w:w="1600" w:type="dxa"/>
          </w:tcPr>
          <w:p>
            <w:pPr>
              <w:pStyle w:val="TableParagraph"/>
              <w:rPr>
                <w:rFonts w:ascii="Times New Roman"/>
                <w:sz w:val="18"/>
              </w:rPr>
            </w:pPr>
          </w:p>
        </w:tc>
        <w:tc>
          <w:tcPr>
            <w:tcW w:w="1620" w:type="dxa"/>
          </w:tcPr>
          <w:p>
            <w:pPr>
              <w:pStyle w:val="TableParagraph"/>
              <w:spacing w:line="226" w:lineRule="exact"/>
              <w:ind w:left="112"/>
              <w:rPr>
                <w:sz w:val="20"/>
              </w:rPr>
            </w:pPr>
            <w:r>
              <w:rPr>
                <w:spacing w:val="-10"/>
                <w:sz w:val="20"/>
              </w:rPr>
              <w:t>£</w:t>
            </w:r>
          </w:p>
        </w:tc>
      </w:tr>
      <w:tr>
        <w:trPr>
          <w:trHeight w:val="480" w:hRule="atLeast"/>
        </w:trPr>
        <w:tc>
          <w:tcPr>
            <w:tcW w:w="8020" w:type="dxa"/>
            <w:gridSpan w:val="5"/>
          </w:tcPr>
          <w:p>
            <w:pPr>
              <w:pStyle w:val="TableParagraph"/>
              <w:spacing w:line="225" w:lineRule="exact"/>
              <w:ind w:right="74"/>
              <w:jc w:val="right"/>
              <w:rPr>
                <w:sz w:val="20"/>
              </w:rPr>
            </w:pPr>
            <w:r>
              <w:rPr>
                <w:sz w:val="20"/>
              </w:rPr>
              <w:t>Grand</w:t>
            </w:r>
            <w:r>
              <w:rPr>
                <w:spacing w:val="-12"/>
                <w:sz w:val="20"/>
              </w:rPr>
              <w:t> </w:t>
            </w:r>
            <w:r>
              <w:rPr>
                <w:sz w:val="20"/>
              </w:rPr>
              <w:t>Total</w:t>
            </w:r>
            <w:r>
              <w:rPr>
                <w:spacing w:val="-12"/>
                <w:sz w:val="20"/>
              </w:rPr>
              <w:t> </w:t>
            </w:r>
            <w:r>
              <w:rPr>
                <w:sz w:val="20"/>
              </w:rPr>
              <w:t>for</w:t>
            </w:r>
            <w:r>
              <w:rPr>
                <w:spacing w:val="-11"/>
                <w:sz w:val="20"/>
              </w:rPr>
              <w:t> </w:t>
            </w:r>
            <w:r>
              <w:rPr>
                <w:spacing w:val="-4"/>
                <w:sz w:val="20"/>
              </w:rPr>
              <w:t>Year</w:t>
            </w:r>
          </w:p>
        </w:tc>
        <w:tc>
          <w:tcPr>
            <w:tcW w:w="1620" w:type="dxa"/>
          </w:tcPr>
          <w:p>
            <w:pPr>
              <w:pStyle w:val="TableParagraph"/>
              <w:spacing w:line="225" w:lineRule="exact"/>
              <w:ind w:left="112"/>
              <w:rPr>
                <w:sz w:val="20"/>
              </w:rPr>
            </w:pPr>
            <w:r>
              <w:rPr>
                <w:spacing w:val="-10"/>
                <w:sz w:val="20"/>
              </w:rPr>
              <w:t>£</w:t>
            </w:r>
          </w:p>
        </w:tc>
      </w:tr>
    </w:tbl>
    <w:p>
      <w:pPr>
        <w:spacing w:before="205"/>
        <w:ind w:left="113" w:right="0" w:firstLine="0"/>
        <w:jc w:val="left"/>
        <w:rPr>
          <w:sz w:val="16"/>
        </w:rPr>
      </w:pPr>
      <w:r>
        <w:rPr>
          <w:sz w:val="16"/>
          <w:vertAlign w:val="superscript"/>
        </w:rPr>
        <w:t>1</w:t>
      </w:r>
      <w:r>
        <w:rPr>
          <w:sz w:val="16"/>
          <w:vertAlign w:val="baseline"/>
        </w:rPr>
        <w:t> Please number each document separately, with the same number written and circled on the</w:t>
      </w:r>
      <w:r>
        <w:rPr>
          <w:spacing w:val="-3"/>
          <w:sz w:val="16"/>
          <w:vertAlign w:val="baseline"/>
        </w:rPr>
        <w:t> </w:t>
      </w:r>
      <w:r>
        <w:rPr>
          <w:sz w:val="16"/>
          <w:vertAlign w:val="baseline"/>
        </w:rPr>
        <w:t>top</w:t>
      </w:r>
      <w:r>
        <w:rPr>
          <w:spacing w:val="-3"/>
          <w:sz w:val="16"/>
          <w:vertAlign w:val="baseline"/>
        </w:rPr>
        <w:t> </w:t>
      </w:r>
      <w:r>
        <w:rPr>
          <w:sz w:val="16"/>
          <w:vertAlign w:val="baseline"/>
        </w:rPr>
        <w:t>of</w:t>
      </w:r>
      <w:r>
        <w:rPr>
          <w:spacing w:val="-3"/>
          <w:sz w:val="16"/>
          <w:vertAlign w:val="baseline"/>
        </w:rPr>
        <w:t> </w:t>
      </w:r>
      <w:r>
        <w:rPr>
          <w:sz w:val="16"/>
          <w:vertAlign w:val="baseline"/>
        </w:rPr>
        <w:t>each</w:t>
      </w:r>
      <w:r>
        <w:rPr>
          <w:spacing w:val="-3"/>
          <w:sz w:val="16"/>
          <w:vertAlign w:val="baseline"/>
        </w:rPr>
        <w:t> </w:t>
      </w:r>
      <w:r>
        <w:rPr>
          <w:sz w:val="16"/>
          <w:vertAlign w:val="baseline"/>
        </w:rPr>
        <w:t>page</w:t>
      </w:r>
      <w:r>
        <w:rPr>
          <w:spacing w:val="-3"/>
          <w:sz w:val="16"/>
          <w:vertAlign w:val="baseline"/>
        </w:rPr>
        <w:t> </w:t>
      </w:r>
      <w:r>
        <w:rPr>
          <w:sz w:val="16"/>
          <w:vertAlign w:val="baseline"/>
        </w:rPr>
        <w:t>of</w:t>
      </w:r>
      <w:r>
        <w:rPr>
          <w:spacing w:val="-3"/>
          <w:sz w:val="16"/>
          <w:vertAlign w:val="baseline"/>
        </w:rPr>
        <w:t> </w:t>
      </w:r>
      <w:r>
        <w:rPr>
          <w:sz w:val="16"/>
          <w:vertAlign w:val="baseline"/>
        </w:rPr>
        <w:t>that</w:t>
      </w:r>
      <w:r>
        <w:rPr>
          <w:spacing w:val="-3"/>
          <w:sz w:val="16"/>
          <w:vertAlign w:val="baseline"/>
        </w:rPr>
        <w:t> </w:t>
      </w:r>
      <w:r>
        <w:rPr>
          <w:sz w:val="16"/>
          <w:vertAlign w:val="baseline"/>
        </w:rPr>
        <w:t>document.</w:t>
      </w:r>
      <w:r>
        <w:rPr>
          <w:spacing w:val="-3"/>
          <w:sz w:val="16"/>
          <w:vertAlign w:val="baseline"/>
        </w:rPr>
        <w:t> </w:t>
      </w:r>
      <w:r>
        <w:rPr>
          <w:sz w:val="16"/>
          <w:vertAlign w:val="baseline"/>
        </w:rPr>
        <w:t>One document may be evidence for more than one income source; e.g. “Bank Statement”.</w:t>
      </w:r>
    </w:p>
    <w:p>
      <w:pPr>
        <w:pStyle w:val="BodyText"/>
        <w:spacing w:before="56"/>
        <w:rPr>
          <w:sz w:val="16"/>
        </w:rPr>
      </w:pPr>
    </w:p>
    <w:p>
      <w:pPr>
        <w:spacing w:before="0"/>
        <w:ind w:left="113" w:right="0" w:firstLine="0"/>
        <w:jc w:val="left"/>
        <w:rPr>
          <w:sz w:val="16"/>
        </w:rPr>
      </w:pPr>
      <w:r>
        <w:rPr>
          <w:sz w:val="16"/>
          <w:vertAlign w:val="superscript"/>
        </w:rPr>
        <w:t>2</w:t>
      </w:r>
      <w:r>
        <w:rPr>
          <w:spacing w:val="-6"/>
          <w:sz w:val="16"/>
          <w:vertAlign w:val="baseline"/>
        </w:rPr>
        <w:t> </w:t>
      </w:r>
      <w:r>
        <w:rPr>
          <w:sz w:val="16"/>
          <w:vertAlign w:val="baseline"/>
        </w:rPr>
        <w:t>Please</w:t>
      </w:r>
      <w:r>
        <w:rPr>
          <w:spacing w:val="-6"/>
          <w:sz w:val="16"/>
          <w:vertAlign w:val="baseline"/>
        </w:rPr>
        <w:t> </w:t>
      </w:r>
      <w:r>
        <w:rPr>
          <w:sz w:val="16"/>
          <w:vertAlign w:val="baseline"/>
        </w:rPr>
        <w:t>indicate</w:t>
      </w:r>
      <w:r>
        <w:rPr>
          <w:spacing w:val="-6"/>
          <w:sz w:val="16"/>
          <w:vertAlign w:val="baseline"/>
        </w:rPr>
        <w:t> </w:t>
      </w:r>
      <w:r>
        <w:rPr>
          <w:sz w:val="16"/>
          <w:vertAlign w:val="baseline"/>
        </w:rPr>
        <w:t>what</w:t>
      </w:r>
      <w:r>
        <w:rPr>
          <w:spacing w:val="-6"/>
          <w:sz w:val="16"/>
          <w:vertAlign w:val="baseline"/>
        </w:rPr>
        <w:t> </w:t>
      </w:r>
      <w:r>
        <w:rPr>
          <w:sz w:val="16"/>
          <w:vertAlign w:val="baseline"/>
        </w:rPr>
        <w:t>the</w:t>
      </w:r>
      <w:r>
        <w:rPr>
          <w:spacing w:val="-6"/>
          <w:sz w:val="16"/>
          <w:vertAlign w:val="baseline"/>
        </w:rPr>
        <w:t> </w:t>
      </w:r>
      <w:r>
        <w:rPr>
          <w:sz w:val="16"/>
          <w:vertAlign w:val="baseline"/>
        </w:rPr>
        <w:t>document</w:t>
      </w:r>
      <w:r>
        <w:rPr>
          <w:spacing w:val="-5"/>
          <w:sz w:val="16"/>
          <w:vertAlign w:val="baseline"/>
        </w:rPr>
        <w:t> </w:t>
      </w:r>
      <w:r>
        <w:rPr>
          <w:sz w:val="16"/>
          <w:vertAlign w:val="baseline"/>
        </w:rPr>
        <w:t>is;</w:t>
      </w:r>
      <w:r>
        <w:rPr>
          <w:spacing w:val="-6"/>
          <w:sz w:val="16"/>
          <w:vertAlign w:val="baseline"/>
        </w:rPr>
        <w:t> </w:t>
      </w:r>
      <w:r>
        <w:rPr>
          <w:sz w:val="16"/>
          <w:vertAlign w:val="baseline"/>
        </w:rPr>
        <w:t>e.g.</w:t>
      </w:r>
      <w:r>
        <w:rPr>
          <w:spacing w:val="-6"/>
          <w:sz w:val="16"/>
          <w:vertAlign w:val="baseline"/>
        </w:rPr>
        <w:t> </w:t>
      </w:r>
      <w:r>
        <w:rPr>
          <w:sz w:val="16"/>
          <w:vertAlign w:val="baseline"/>
        </w:rPr>
        <w:t>“Bank</w:t>
      </w:r>
      <w:r>
        <w:rPr>
          <w:spacing w:val="-6"/>
          <w:sz w:val="16"/>
          <w:vertAlign w:val="baseline"/>
        </w:rPr>
        <w:t> </w:t>
      </w:r>
      <w:r>
        <w:rPr>
          <w:sz w:val="16"/>
          <w:vertAlign w:val="baseline"/>
        </w:rPr>
        <w:t>Statement”,</w:t>
      </w:r>
      <w:r>
        <w:rPr>
          <w:spacing w:val="-6"/>
          <w:sz w:val="16"/>
          <w:vertAlign w:val="baseline"/>
        </w:rPr>
        <w:t> </w:t>
      </w:r>
      <w:r>
        <w:rPr>
          <w:sz w:val="16"/>
          <w:vertAlign w:val="baseline"/>
        </w:rPr>
        <w:t>“Universal</w:t>
      </w:r>
      <w:r>
        <w:rPr>
          <w:spacing w:val="-6"/>
          <w:sz w:val="16"/>
          <w:vertAlign w:val="baseline"/>
        </w:rPr>
        <w:t> </w:t>
      </w:r>
      <w:r>
        <w:rPr>
          <w:sz w:val="16"/>
          <w:vertAlign w:val="baseline"/>
        </w:rPr>
        <w:t>Credit”,</w:t>
      </w:r>
      <w:r>
        <w:rPr>
          <w:spacing w:val="-5"/>
          <w:sz w:val="16"/>
          <w:vertAlign w:val="baseline"/>
        </w:rPr>
        <w:t> </w:t>
      </w:r>
      <w:r>
        <w:rPr>
          <w:spacing w:val="-4"/>
          <w:sz w:val="16"/>
          <w:vertAlign w:val="baseline"/>
        </w:rPr>
        <w:t>etc.</w:t>
      </w:r>
    </w:p>
    <w:p>
      <w:pPr>
        <w:pStyle w:val="BodyText"/>
        <w:spacing w:before="56"/>
        <w:rPr>
          <w:sz w:val="16"/>
        </w:rPr>
      </w:pPr>
    </w:p>
    <w:p>
      <w:pPr>
        <w:spacing w:before="0"/>
        <w:ind w:left="113" w:right="0" w:firstLine="0"/>
        <w:jc w:val="left"/>
        <w:rPr>
          <w:sz w:val="16"/>
        </w:rPr>
      </w:pPr>
      <w:r>
        <w:rPr>
          <w:sz w:val="16"/>
          <w:vertAlign w:val="superscript"/>
        </w:rPr>
        <w:t>3</w:t>
      </w:r>
      <w:r>
        <w:rPr>
          <w:sz w:val="16"/>
          <w:vertAlign w:val="baseline"/>
        </w:rPr>
        <w:t> Please</w:t>
      </w:r>
      <w:r>
        <w:rPr>
          <w:spacing w:val="26"/>
          <w:sz w:val="16"/>
          <w:vertAlign w:val="baseline"/>
        </w:rPr>
        <w:t> </w:t>
      </w:r>
      <w:r>
        <w:rPr>
          <w:sz w:val="16"/>
          <w:vertAlign w:val="baseline"/>
        </w:rPr>
        <w:t>indicate</w:t>
      </w:r>
      <w:r>
        <w:rPr>
          <w:spacing w:val="26"/>
          <w:sz w:val="16"/>
          <w:vertAlign w:val="baseline"/>
        </w:rPr>
        <w:t> </w:t>
      </w:r>
      <w:r>
        <w:rPr>
          <w:sz w:val="16"/>
          <w:vertAlign w:val="baseline"/>
        </w:rPr>
        <w:t>how</w:t>
      </w:r>
      <w:r>
        <w:rPr>
          <w:spacing w:val="26"/>
          <w:sz w:val="16"/>
          <w:vertAlign w:val="baseline"/>
        </w:rPr>
        <w:t> </w:t>
      </w:r>
      <w:r>
        <w:rPr>
          <w:sz w:val="16"/>
          <w:vertAlign w:val="baseline"/>
        </w:rPr>
        <w:t>many</w:t>
      </w:r>
      <w:r>
        <w:rPr>
          <w:spacing w:val="26"/>
          <w:sz w:val="16"/>
          <w:vertAlign w:val="baseline"/>
        </w:rPr>
        <w:t> </w:t>
      </w:r>
      <w:r>
        <w:rPr>
          <w:sz w:val="16"/>
          <w:vertAlign w:val="baseline"/>
        </w:rPr>
        <w:t>times a year you receive the income; e.g. Weekly=52, Fortnightly=26, Every 4 Weeks=13, Monthly= 12, Annually= 1.</w:t>
      </w:r>
    </w:p>
    <w:p>
      <w:pPr>
        <w:spacing w:after="0"/>
        <w:jc w:val="left"/>
        <w:rPr>
          <w:sz w:val="16"/>
        </w:rPr>
        <w:sectPr>
          <w:headerReference w:type="default" r:id="rId5"/>
          <w:footerReference w:type="default" r:id="rId6"/>
          <w:type w:val="continuous"/>
          <w:pgSz w:w="11920" w:h="16840"/>
          <w:pgMar w:header="327" w:footer="604" w:top="1720" w:bottom="800" w:left="1020" w:right="1020"/>
          <w:pgNumType w:start="1"/>
        </w:sectPr>
      </w:pPr>
    </w:p>
    <w:p>
      <w:pPr>
        <w:spacing w:before="87"/>
        <w:ind w:left="113" w:right="0" w:firstLine="0"/>
        <w:jc w:val="both"/>
        <w:rPr>
          <w:sz w:val="16"/>
        </w:rPr>
      </w:pPr>
      <w:r>
        <w:rPr>
          <w:sz w:val="16"/>
          <w:vertAlign w:val="superscript"/>
        </w:rPr>
        <w:t>4</w:t>
      </w:r>
      <w:r>
        <w:rPr>
          <w:spacing w:val="-18"/>
          <w:sz w:val="16"/>
          <w:vertAlign w:val="baseline"/>
        </w:rPr>
        <w:t> </w:t>
      </w:r>
      <w:r>
        <w:rPr>
          <w:sz w:val="16"/>
          <w:vertAlign w:val="baseline"/>
        </w:rPr>
        <w:t>This</w:t>
      </w:r>
      <w:r>
        <w:rPr>
          <w:spacing w:val="-6"/>
          <w:sz w:val="16"/>
          <w:vertAlign w:val="baseline"/>
        </w:rPr>
        <w:t> </w:t>
      </w:r>
      <w:r>
        <w:rPr>
          <w:sz w:val="16"/>
          <w:vertAlign w:val="baseline"/>
        </w:rPr>
        <w:t>is</w:t>
      </w:r>
      <w:r>
        <w:rPr>
          <w:spacing w:val="-5"/>
          <w:sz w:val="16"/>
          <w:vertAlign w:val="baseline"/>
        </w:rPr>
        <w:t> </w:t>
      </w:r>
      <w:r>
        <w:rPr>
          <w:sz w:val="16"/>
          <w:vertAlign w:val="baseline"/>
        </w:rPr>
        <w:t>the</w:t>
      </w:r>
      <w:r>
        <w:rPr>
          <w:spacing w:val="-4"/>
          <w:sz w:val="16"/>
          <w:vertAlign w:val="baseline"/>
        </w:rPr>
        <w:t> </w:t>
      </w:r>
      <w:r>
        <w:rPr>
          <w:sz w:val="16"/>
          <w:vertAlign w:val="baseline"/>
        </w:rPr>
        <w:t>amount</w:t>
      </w:r>
      <w:r>
        <w:rPr>
          <w:spacing w:val="-4"/>
          <w:sz w:val="16"/>
          <w:vertAlign w:val="baseline"/>
        </w:rPr>
        <w:t> </w:t>
      </w:r>
      <w:r>
        <w:rPr>
          <w:sz w:val="16"/>
          <w:vertAlign w:val="baseline"/>
        </w:rPr>
        <w:t>of</w:t>
      </w:r>
      <w:r>
        <w:rPr>
          <w:spacing w:val="-4"/>
          <w:sz w:val="16"/>
          <w:vertAlign w:val="baseline"/>
        </w:rPr>
        <w:t> </w:t>
      </w:r>
      <w:r>
        <w:rPr>
          <w:sz w:val="16"/>
          <w:vertAlign w:val="baseline"/>
        </w:rPr>
        <w:t>income</w:t>
      </w:r>
      <w:r>
        <w:rPr>
          <w:spacing w:val="-4"/>
          <w:sz w:val="16"/>
          <w:vertAlign w:val="baseline"/>
        </w:rPr>
        <w:t> </w:t>
      </w:r>
      <w:r>
        <w:rPr>
          <w:sz w:val="16"/>
          <w:vertAlign w:val="baseline"/>
        </w:rPr>
        <w:t>multiplied</w:t>
      </w:r>
      <w:r>
        <w:rPr>
          <w:spacing w:val="-4"/>
          <w:sz w:val="16"/>
          <w:vertAlign w:val="baseline"/>
        </w:rPr>
        <w:t> </w:t>
      </w:r>
      <w:r>
        <w:rPr>
          <w:sz w:val="16"/>
          <w:vertAlign w:val="baseline"/>
        </w:rPr>
        <w:t>by</w:t>
      </w:r>
      <w:r>
        <w:rPr>
          <w:spacing w:val="-4"/>
          <w:sz w:val="16"/>
          <w:vertAlign w:val="baseline"/>
        </w:rPr>
        <w:t> </w:t>
      </w:r>
      <w:r>
        <w:rPr>
          <w:sz w:val="16"/>
          <w:vertAlign w:val="baseline"/>
        </w:rPr>
        <w:t>the</w:t>
      </w:r>
      <w:r>
        <w:rPr>
          <w:spacing w:val="-4"/>
          <w:sz w:val="16"/>
          <w:vertAlign w:val="baseline"/>
        </w:rPr>
        <w:t> </w:t>
      </w:r>
      <w:r>
        <w:rPr>
          <w:sz w:val="16"/>
          <w:vertAlign w:val="baseline"/>
        </w:rPr>
        <w:t>frequency</w:t>
      </w:r>
      <w:r>
        <w:rPr>
          <w:spacing w:val="-4"/>
          <w:sz w:val="16"/>
          <w:vertAlign w:val="baseline"/>
        </w:rPr>
        <w:t> </w:t>
      </w:r>
      <w:r>
        <w:rPr>
          <w:sz w:val="16"/>
          <w:vertAlign w:val="baseline"/>
        </w:rPr>
        <w:t>of</w:t>
      </w:r>
      <w:r>
        <w:rPr>
          <w:spacing w:val="-4"/>
          <w:sz w:val="16"/>
          <w:vertAlign w:val="baseline"/>
        </w:rPr>
        <w:t> </w:t>
      </w:r>
      <w:r>
        <w:rPr>
          <w:sz w:val="16"/>
          <w:vertAlign w:val="baseline"/>
        </w:rPr>
        <w:t>the</w:t>
      </w:r>
      <w:r>
        <w:rPr>
          <w:spacing w:val="-4"/>
          <w:sz w:val="16"/>
          <w:vertAlign w:val="baseline"/>
        </w:rPr>
        <w:t> </w:t>
      </w:r>
      <w:r>
        <w:rPr>
          <w:spacing w:val="-2"/>
          <w:sz w:val="16"/>
          <w:vertAlign w:val="baseline"/>
        </w:rPr>
        <w:t>income.</w:t>
      </w:r>
    </w:p>
    <w:p>
      <w:pPr>
        <w:pStyle w:val="BodyText"/>
        <w:spacing w:before="56"/>
        <w:rPr>
          <w:sz w:val="16"/>
        </w:rPr>
      </w:pPr>
    </w:p>
    <w:p>
      <w:pPr>
        <w:pStyle w:val="Heading1"/>
        <w:ind w:left="0" w:right="12"/>
        <w:jc w:val="center"/>
      </w:pPr>
      <w:r>
        <w:rPr>
          <w:u w:val="single"/>
        </w:rPr>
        <w:t>Privacy</w:t>
      </w:r>
      <w:r>
        <w:rPr>
          <w:spacing w:val="-7"/>
          <w:u w:val="single"/>
        </w:rPr>
        <w:t> </w:t>
      </w:r>
      <w:r>
        <w:rPr>
          <w:spacing w:val="-2"/>
          <w:u w:val="single"/>
        </w:rPr>
        <w:t>Notice</w:t>
      </w:r>
    </w:p>
    <w:p>
      <w:pPr>
        <w:spacing w:line="470" w:lineRule="atLeast" w:before="0"/>
        <w:ind w:left="113" w:right="2745" w:firstLine="2981"/>
        <w:jc w:val="left"/>
        <w:rPr>
          <w:b/>
          <w:sz w:val="20"/>
        </w:rPr>
      </w:pPr>
      <w:r>
        <w:rPr>
          <w:b/>
          <w:sz w:val="20"/>
          <w:u w:val="single"/>
        </w:rPr>
        <w:t>How</w:t>
      </w:r>
      <w:r>
        <w:rPr>
          <w:b/>
          <w:spacing w:val="-8"/>
          <w:sz w:val="20"/>
          <w:u w:val="single"/>
        </w:rPr>
        <w:t> </w:t>
      </w:r>
      <w:r>
        <w:rPr>
          <w:b/>
          <w:sz w:val="20"/>
          <w:u w:val="single"/>
        </w:rPr>
        <w:t>we</w:t>
      </w:r>
      <w:r>
        <w:rPr>
          <w:b/>
          <w:spacing w:val="-8"/>
          <w:sz w:val="20"/>
          <w:u w:val="single"/>
        </w:rPr>
        <w:t> </w:t>
      </w:r>
      <w:r>
        <w:rPr>
          <w:b/>
          <w:sz w:val="20"/>
          <w:u w:val="single"/>
        </w:rPr>
        <w:t>use</w:t>
      </w:r>
      <w:r>
        <w:rPr>
          <w:b/>
          <w:spacing w:val="-8"/>
          <w:sz w:val="20"/>
          <w:u w:val="single"/>
        </w:rPr>
        <w:t> </w:t>
      </w:r>
      <w:r>
        <w:rPr>
          <w:b/>
          <w:sz w:val="20"/>
          <w:u w:val="single"/>
        </w:rPr>
        <w:t>your</w:t>
      </w:r>
      <w:r>
        <w:rPr>
          <w:b/>
          <w:spacing w:val="-8"/>
          <w:sz w:val="20"/>
          <w:u w:val="single"/>
        </w:rPr>
        <w:t> </w:t>
      </w:r>
      <w:r>
        <w:rPr>
          <w:b/>
          <w:sz w:val="20"/>
          <w:u w:val="single"/>
        </w:rPr>
        <w:t>personal</w:t>
      </w:r>
      <w:r>
        <w:rPr>
          <w:b/>
          <w:spacing w:val="-8"/>
          <w:sz w:val="20"/>
          <w:u w:val="single"/>
        </w:rPr>
        <w:t> </w:t>
      </w:r>
      <w:r>
        <w:rPr>
          <w:b/>
          <w:sz w:val="20"/>
          <w:u w:val="single"/>
        </w:rPr>
        <w:t>information</w:t>
      </w:r>
      <w:r>
        <w:rPr>
          <w:b/>
          <w:sz w:val="20"/>
        </w:rPr>
        <w:t> Why do we collect personal information?</w:t>
      </w:r>
    </w:p>
    <w:p>
      <w:pPr>
        <w:pStyle w:val="BodyText"/>
        <w:ind w:left="113" w:right="127"/>
        <w:jc w:val="both"/>
      </w:pPr>
      <w:r>
        <w:rPr/>
        <w:t>Leigh Academies Trust (LAT) collects and processes personal data relating to its students to effectively manage learning and</w:t>
      </w:r>
      <w:r>
        <w:rPr>
          <w:spacing w:val="-5"/>
        </w:rPr>
        <w:t> </w:t>
      </w:r>
      <w:r>
        <w:rPr/>
        <w:t>to</w:t>
      </w:r>
      <w:r>
        <w:rPr>
          <w:spacing w:val="-5"/>
        </w:rPr>
        <w:t> </w:t>
      </w:r>
      <w:r>
        <w:rPr/>
        <w:t>meet</w:t>
      </w:r>
      <w:r>
        <w:rPr>
          <w:spacing w:val="-5"/>
        </w:rPr>
        <w:t> </w:t>
      </w:r>
      <w:r>
        <w:rPr/>
        <w:t>its</w:t>
      </w:r>
      <w:r>
        <w:rPr>
          <w:spacing w:val="-5"/>
        </w:rPr>
        <w:t> </w:t>
      </w:r>
      <w:r>
        <w:rPr/>
        <w:t>statutory</w:t>
      </w:r>
      <w:r>
        <w:rPr>
          <w:spacing w:val="-5"/>
        </w:rPr>
        <w:t> </w:t>
      </w:r>
      <w:r>
        <w:rPr/>
        <w:t>obligations</w:t>
      </w:r>
      <w:r>
        <w:rPr>
          <w:spacing w:val="-5"/>
        </w:rPr>
        <w:t> </w:t>
      </w:r>
      <w:r>
        <w:rPr/>
        <w:t>as</w:t>
      </w:r>
      <w:r>
        <w:rPr>
          <w:spacing w:val="-5"/>
        </w:rPr>
        <w:t> </w:t>
      </w:r>
      <w:r>
        <w:rPr/>
        <w:t>a</w:t>
      </w:r>
      <w:r>
        <w:rPr>
          <w:spacing w:val="-5"/>
        </w:rPr>
        <w:t> </w:t>
      </w:r>
      <w:r>
        <w:rPr/>
        <w:t>Multi</w:t>
      </w:r>
      <w:r>
        <w:rPr>
          <w:spacing w:val="-5"/>
        </w:rPr>
        <w:t> </w:t>
      </w:r>
      <w:r>
        <w:rPr/>
        <w:t>Academies</w:t>
      </w:r>
      <w:r>
        <w:rPr>
          <w:spacing w:val="-5"/>
        </w:rPr>
        <w:t> </w:t>
      </w:r>
      <w:r>
        <w:rPr/>
        <w:t>Trust</w:t>
      </w:r>
      <w:r>
        <w:rPr>
          <w:spacing w:val="-5"/>
        </w:rPr>
        <w:t> </w:t>
      </w:r>
      <w:r>
        <w:rPr/>
        <w:t>(MAT).</w:t>
      </w:r>
      <w:r>
        <w:rPr>
          <w:spacing w:val="-5"/>
        </w:rPr>
        <w:t> </w:t>
      </w:r>
      <w:r>
        <w:rPr/>
        <w:t>LAT</w:t>
      </w:r>
      <w:r>
        <w:rPr>
          <w:spacing w:val="-5"/>
        </w:rPr>
        <w:t> </w:t>
      </w:r>
      <w:r>
        <w:rPr/>
        <w:t>is</w:t>
      </w:r>
      <w:r>
        <w:rPr>
          <w:spacing w:val="-5"/>
        </w:rPr>
        <w:t> </w:t>
      </w:r>
      <w:r>
        <w:rPr/>
        <w:t>committed</w:t>
      </w:r>
      <w:r>
        <w:rPr>
          <w:spacing w:val="-5"/>
        </w:rPr>
        <w:t> </w:t>
      </w:r>
      <w:r>
        <w:rPr/>
        <w:t>to being transparent about how and why it collects and uses that data and to meeting its General Data Protection Regulations (GDPR) obligations.</w:t>
      </w:r>
    </w:p>
    <w:p>
      <w:pPr>
        <w:pStyle w:val="BodyText"/>
        <w:spacing w:before="10"/>
      </w:pPr>
    </w:p>
    <w:p>
      <w:pPr>
        <w:pStyle w:val="Heading1"/>
        <w:jc w:val="both"/>
      </w:pPr>
      <w:r>
        <w:rPr/>
        <w:t>What</w:t>
      </w:r>
      <w:r>
        <w:rPr>
          <w:spacing w:val="-8"/>
        </w:rPr>
        <w:t> </w:t>
      </w:r>
      <w:r>
        <w:rPr/>
        <w:t>personal</w:t>
      </w:r>
      <w:r>
        <w:rPr>
          <w:spacing w:val="-5"/>
        </w:rPr>
        <w:t> </w:t>
      </w:r>
      <w:r>
        <w:rPr/>
        <w:t>information</w:t>
      </w:r>
      <w:r>
        <w:rPr>
          <w:spacing w:val="-5"/>
        </w:rPr>
        <w:t> </w:t>
      </w:r>
      <w:r>
        <w:rPr/>
        <w:t>does</w:t>
      </w:r>
      <w:r>
        <w:rPr>
          <w:spacing w:val="-5"/>
        </w:rPr>
        <w:t> </w:t>
      </w:r>
      <w:r>
        <w:rPr/>
        <w:t>the</w:t>
      </w:r>
      <w:r>
        <w:rPr>
          <w:spacing w:val="-5"/>
        </w:rPr>
        <w:t> </w:t>
      </w:r>
      <w:r>
        <w:rPr/>
        <w:t>organisation</w:t>
      </w:r>
      <w:r>
        <w:rPr>
          <w:spacing w:val="-5"/>
        </w:rPr>
        <w:t> </w:t>
      </w:r>
      <w:r>
        <w:rPr/>
        <w:t>collect</w:t>
      </w:r>
      <w:r>
        <w:rPr>
          <w:spacing w:val="-5"/>
        </w:rPr>
        <w:t> </w:t>
      </w:r>
      <w:r>
        <w:rPr/>
        <w:t>and</w:t>
      </w:r>
      <w:r>
        <w:rPr>
          <w:spacing w:val="-5"/>
        </w:rPr>
        <w:t> </w:t>
      </w:r>
      <w:r>
        <w:rPr/>
        <w:t>how</w:t>
      </w:r>
      <w:r>
        <w:rPr>
          <w:spacing w:val="-5"/>
        </w:rPr>
        <w:t> </w:t>
      </w:r>
      <w:r>
        <w:rPr/>
        <w:t>long</w:t>
      </w:r>
      <w:r>
        <w:rPr>
          <w:spacing w:val="-5"/>
        </w:rPr>
        <w:t> </w:t>
      </w:r>
      <w:r>
        <w:rPr/>
        <w:t>will</w:t>
      </w:r>
      <w:r>
        <w:rPr>
          <w:spacing w:val="-5"/>
        </w:rPr>
        <w:t> </w:t>
      </w:r>
      <w:r>
        <w:rPr/>
        <w:t>it</w:t>
      </w:r>
      <w:r>
        <w:rPr>
          <w:spacing w:val="-5"/>
        </w:rPr>
        <w:t> </w:t>
      </w:r>
      <w:r>
        <w:rPr/>
        <w:t>be</w:t>
      </w:r>
      <w:r>
        <w:rPr>
          <w:spacing w:val="-5"/>
        </w:rPr>
        <w:t> </w:t>
      </w:r>
      <w:r>
        <w:rPr/>
        <w:t>kept</w:t>
      </w:r>
      <w:r>
        <w:rPr>
          <w:spacing w:val="-5"/>
        </w:rPr>
        <w:t> </w:t>
      </w:r>
      <w:r>
        <w:rPr>
          <w:spacing w:val="-4"/>
        </w:rPr>
        <w:t>for?</w:t>
      </w:r>
    </w:p>
    <w:p>
      <w:pPr>
        <w:pStyle w:val="BodyText"/>
        <w:ind w:left="113" w:right="126"/>
        <w:jc w:val="both"/>
      </w:pPr>
      <w:r>
        <w:rPr/>
        <w:t>LAT collects personal data under the GDPR Article 6c (Legal Obligation), and 6e (Public Task) in order to meet its legal obligations with the Education and Skills Funding Agency (ESFA). All data collected and processed on behalf of ESFA will be held for as long as we are legally required to do so.</w:t>
      </w:r>
      <w:r>
        <w:rPr>
          <w:spacing w:val="-2"/>
        </w:rPr>
        <w:t> </w:t>
      </w:r>
      <w:r>
        <w:rPr/>
        <w:t>Financial</w:t>
      </w:r>
      <w:r>
        <w:rPr>
          <w:spacing w:val="-2"/>
        </w:rPr>
        <w:t> </w:t>
      </w:r>
      <w:r>
        <w:rPr/>
        <w:t>records are held for 6 years. If your application is unsuccessful, the reasons for not being awarded</w:t>
      </w:r>
      <w:r>
        <w:rPr>
          <w:spacing w:val="-2"/>
        </w:rPr>
        <w:t> </w:t>
      </w:r>
      <w:r>
        <w:rPr/>
        <w:t>will</w:t>
      </w:r>
      <w:r>
        <w:rPr>
          <w:spacing w:val="-2"/>
        </w:rPr>
        <w:t> </w:t>
      </w:r>
      <w:r>
        <w:rPr/>
        <w:t>be</w:t>
      </w:r>
      <w:r>
        <w:rPr>
          <w:spacing w:val="-2"/>
        </w:rPr>
        <w:t> </w:t>
      </w:r>
      <w:r>
        <w:rPr/>
        <w:t>added</w:t>
      </w:r>
      <w:r>
        <w:rPr>
          <w:spacing w:val="-2"/>
        </w:rPr>
        <w:t> </w:t>
      </w:r>
      <w:r>
        <w:rPr/>
        <w:t>to your record and the application form deleted.</w:t>
      </w:r>
    </w:p>
    <w:p>
      <w:pPr>
        <w:pStyle w:val="BodyText"/>
        <w:spacing w:before="10"/>
      </w:pPr>
    </w:p>
    <w:p>
      <w:pPr>
        <w:pStyle w:val="Heading1"/>
        <w:jc w:val="both"/>
      </w:pPr>
      <w:r>
        <w:rPr/>
        <w:t>How</w:t>
      </w:r>
      <w:r>
        <w:rPr>
          <w:spacing w:val="-5"/>
        </w:rPr>
        <w:t> </w:t>
      </w:r>
      <w:r>
        <w:rPr/>
        <w:t>is</w:t>
      </w:r>
      <w:r>
        <w:rPr>
          <w:spacing w:val="-4"/>
        </w:rPr>
        <w:t> </w:t>
      </w:r>
      <w:r>
        <w:rPr/>
        <w:t>this</w:t>
      </w:r>
      <w:r>
        <w:rPr>
          <w:spacing w:val="-4"/>
        </w:rPr>
        <w:t> </w:t>
      </w:r>
      <w:r>
        <w:rPr/>
        <w:t>data</w:t>
      </w:r>
      <w:r>
        <w:rPr>
          <w:spacing w:val="-4"/>
        </w:rPr>
        <w:t> </w:t>
      </w:r>
      <w:r>
        <w:rPr/>
        <w:t>collected</w:t>
      </w:r>
      <w:r>
        <w:rPr>
          <w:spacing w:val="-4"/>
        </w:rPr>
        <w:t> </w:t>
      </w:r>
      <w:r>
        <w:rPr/>
        <w:t>and</w:t>
      </w:r>
      <w:r>
        <w:rPr>
          <w:spacing w:val="-4"/>
        </w:rPr>
        <w:t> </w:t>
      </w:r>
      <w:r>
        <w:rPr>
          <w:spacing w:val="-2"/>
        </w:rPr>
        <w:t>stored?</w:t>
      </w:r>
    </w:p>
    <w:p>
      <w:pPr>
        <w:pStyle w:val="BodyText"/>
        <w:ind w:left="113" w:right="137"/>
        <w:jc w:val="both"/>
      </w:pPr>
      <w:r>
        <w:rPr/>
        <w:t>Data is stored in a range of secure places, including the student information management systems, paper records stored in secure places and on electronic documents within a secure network.</w:t>
      </w:r>
    </w:p>
    <w:p>
      <w:pPr>
        <w:pStyle w:val="BodyText"/>
        <w:spacing w:before="10"/>
      </w:pPr>
    </w:p>
    <w:p>
      <w:pPr>
        <w:pStyle w:val="Heading1"/>
        <w:jc w:val="both"/>
      </w:pPr>
      <w:r>
        <w:rPr/>
        <w:t>Who</w:t>
      </w:r>
      <w:r>
        <w:rPr>
          <w:spacing w:val="-4"/>
        </w:rPr>
        <w:t> </w:t>
      </w:r>
      <w:r>
        <w:rPr/>
        <w:t>has</w:t>
      </w:r>
      <w:r>
        <w:rPr>
          <w:spacing w:val="-3"/>
        </w:rPr>
        <w:t> </w:t>
      </w:r>
      <w:r>
        <w:rPr/>
        <w:t>access</w:t>
      </w:r>
      <w:r>
        <w:rPr>
          <w:spacing w:val="-4"/>
        </w:rPr>
        <w:t> </w:t>
      </w:r>
      <w:r>
        <w:rPr/>
        <w:t>to</w:t>
      </w:r>
      <w:r>
        <w:rPr>
          <w:spacing w:val="-3"/>
        </w:rPr>
        <w:t> </w:t>
      </w:r>
      <w:r>
        <w:rPr>
          <w:spacing w:val="-2"/>
        </w:rPr>
        <w:t>data?</w:t>
      </w:r>
    </w:p>
    <w:p>
      <w:pPr>
        <w:pStyle w:val="BodyText"/>
        <w:ind w:left="113" w:right="127"/>
        <w:jc w:val="both"/>
      </w:pPr>
      <w:r>
        <w:rPr/>
        <w:t>Information will be shared internally, with any LAT staff who need access to the data to provide services to students. Where LAT engages non-statutory third parties to process personal data on its behalf,</w:t>
      </w:r>
      <w:r>
        <w:rPr>
          <w:spacing w:val="-3"/>
        </w:rPr>
        <w:t> </w:t>
      </w:r>
      <w:r>
        <w:rPr/>
        <w:t>we</w:t>
      </w:r>
      <w:r>
        <w:rPr>
          <w:spacing w:val="-3"/>
        </w:rPr>
        <w:t> </w:t>
      </w:r>
      <w:r>
        <w:rPr/>
        <w:t>require them to</w:t>
      </w:r>
      <w:r>
        <w:rPr>
          <w:spacing w:val="-3"/>
        </w:rPr>
        <w:t> </w:t>
      </w:r>
      <w:r>
        <w:rPr/>
        <w:t>do</w:t>
      </w:r>
      <w:r>
        <w:rPr>
          <w:spacing w:val="-3"/>
        </w:rPr>
        <w:t> </w:t>
      </w:r>
      <w:r>
        <w:rPr/>
        <w:t>so</w:t>
      </w:r>
      <w:r>
        <w:rPr>
          <w:spacing w:val="-3"/>
        </w:rPr>
        <w:t> </w:t>
      </w:r>
      <w:r>
        <w:rPr/>
        <w:t>on</w:t>
      </w:r>
      <w:r>
        <w:rPr>
          <w:spacing w:val="-3"/>
        </w:rPr>
        <w:t> </w:t>
      </w:r>
      <w:r>
        <w:rPr/>
        <w:t>the</w:t>
      </w:r>
      <w:r>
        <w:rPr>
          <w:spacing w:val="-3"/>
        </w:rPr>
        <w:t> </w:t>
      </w:r>
      <w:r>
        <w:rPr/>
        <w:t>basis</w:t>
      </w:r>
      <w:r>
        <w:rPr>
          <w:spacing w:val="-3"/>
        </w:rPr>
        <w:t> </w:t>
      </w:r>
      <w:r>
        <w:rPr/>
        <w:t>of</w:t>
      </w:r>
      <w:r>
        <w:rPr>
          <w:spacing w:val="-3"/>
        </w:rPr>
        <w:t> </w:t>
      </w:r>
      <w:r>
        <w:rPr/>
        <w:t>written</w:t>
      </w:r>
      <w:r>
        <w:rPr>
          <w:spacing w:val="-3"/>
        </w:rPr>
        <w:t> </w:t>
      </w:r>
      <w:r>
        <w:rPr/>
        <w:t>instructions,</w:t>
      </w:r>
      <w:r>
        <w:rPr>
          <w:spacing w:val="-3"/>
        </w:rPr>
        <w:t> </w:t>
      </w:r>
      <w:r>
        <w:rPr/>
        <w:t>under</w:t>
      </w:r>
      <w:r>
        <w:rPr>
          <w:spacing w:val="-3"/>
        </w:rPr>
        <w:t> </w:t>
      </w:r>
      <w:r>
        <w:rPr/>
        <w:t>a</w:t>
      </w:r>
      <w:r>
        <w:rPr>
          <w:spacing w:val="-3"/>
        </w:rPr>
        <w:t> </w:t>
      </w:r>
      <w:r>
        <w:rPr/>
        <w:t>duty</w:t>
      </w:r>
      <w:r>
        <w:rPr>
          <w:spacing w:val="-3"/>
        </w:rPr>
        <w:t> </w:t>
      </w:r>
      <w:r>
        <w:rPr/>
        <w:t>of</w:t>
      </w:r>
      <w:r>
        <w:rPr>
          <w:spacing w:val="-3"/>
        </w:rPr>
        <w:t> </w:t>
      </w:r>
      <w:r>
        <w:rPr/>
        <w:t>confidentiality</w:t>
      </w:r>
      <w:r>
        <w:rPr>
          <w:spacing w:val="-3"/>
        </w:rPr>
        <w:t> </w:t>
      </w:r>
      <w:r>
        <w:rPr/>
        <w:t>and</w:t>
      </w:r>
      <w:r>
        <w:rPr>
          <w:spacing w:val="-3"/>
        </w:rPr>
        <w:t> </w:t>
      </w:r>
      <w:r>
        <w:rPr/>
        <w:t>are</w:t>
      </w:r>
      <w:r>
        <w:rPr>
          <w:spacing w:val="-3"/>
        </w:rPr>
        <w:t> </w:t>
      </w:r>
      <w:r>
        <w:rPr/>
        <w:t>obliged</w:t>
      </w:r>
      <w:r>
        <w:rPr>
          <w:spacing w:val="-3"/>
        </w:rPr>
        <w:t> </w:t>
      </w:r>
      <w:r>
        <w:rPr/>
        <w:t>to</w:t>
      </w:r>
      <w:r>
        <w:rPr>
          <w:spacing w:val="-3"/>
        </w:rPr>
        <w:t> </w:t>
      </w:r>
      <w:r>
        <w:rPr/>
        <w:t>implement appropriate technical and organisational measures to ensure the security of data. This will only take place where the law allows it and the share is in compliance with GDPR legislation.</w:t>
      </w:r>
    </w:p>
    <w:p>
      <w:pPr>
        <w:pStyle w:val="BodyText"/>
        <w:spacing w:before="10"/>
      </w:pPr>
    </w:p>
    <w:p>
      <w:pPr>
        <w:pStyle w:val="BodyText"/>
        <w:ind w:left="113"/>
        <w:jc w:val="both"/>
      </w:pPr>
      <w:r>
        <w:rPr/>
        <w:t>What</w:t>
      </w:r>
      <w:r>
        <w:rPr>
          <w:spacing w:val="-4"/>
        </w:rPr>
        <w:t> </w:t>
      </w:r>
      <w:r>
        <w:rPr/>
        <w:t>rights</w:t>
      </w:r>
      <w:r>
        <w:rPr>
          <w:spacing w:val="-4"/>
        </w:rPr>
        <w:t> </w:t>
      </w:r>
      <w:r>
        <w:rPr/>
        <w:t>do</w:t>
      </w:r>
      <w:r>
        <w:rPr>
          <w:spacing w:val="-4"/>
        </w:rPr>
        <w:t> </w:t>
      </w:r>
      <w:r>
        <w:rPr/>
        <w:t>you</w:t>
      </w:r>
      <w:r>
        <w:rPr>
          <w:spacing w:val="-3"/>
        </w:rPr>
        <w:t> </w:t>
      </w:r>
      <w:r>
        <w:rPr>
          <w:spacing w:val="-2"/>
        </w:rPr>
        <w:t>have?</w:t>
      </w:r>
    </w:p>
    <w:p>
      <w:pPr>
        <w:pStyle w:val="BodyText"/>
        <w:spacing w:before="10"/>
      </w:pPr>
    </w:p>
    <w:p>
      <w:pPr>
        <w:pStyle w:val="BodyText"/>
        <w:ind w:left="113"/>
        <w:jc w:val="both"/>
      </w:pPr>
      <w:r>
        <w:rPr/>
        <w:t>As</w:t>
      </w:r>
      <w:r>
        <w:rPr>
          <w:spacing w:val="-8"/>
        </w:rPr>
        <w:t> </w:t>
      </w:r>
      <w:r>
        <w:rPr/>
        <w:t>a</w:t>
      </w:r>
      <w:r>
        <w:rPr>
          <w:spacing w:val="-5"/>
        </w:rPr>
        <w:t> </w:t>
      </w:r>
      <w:r>
        <w:rPr/>
        <w:t>data</w:t>
      </w:r>
      <w:r>
        <w:rPr>
          <w:spacing w:val="-6"/>
        </w:rPr>
        <w:t> </w:t>
      </w:r>
      <w:r>
        <w:rPr/>
        <w:t>subject,</w:t>
      </w:r>
      <w:r>
        <w:rPr>
          <w:spacing w:val="-5"/>
        </w:rPr>
        <w:t> </w:t>
      </w:r>
      <w:r>
        <w:rPr/>
        <w:t>you</w:t>
      </w:r>
      <w:r>
        <w:rPr>
          <w:spacing w:val="-5"/>
        </w:rPr>
        <w:t> </w:t>
      </w:r>
      <w:r>
        <w:rPr/>
        <w:t>have</w:t>
      </w:r>
      <w:r>
        <w:rPr>
          <w:spacing w:val="-6"/>
        </w:rPr>
        <w:t> </w:t>
      </w:r>
      <w:r>
        <w:rPr/>
        <w:t>a</w:t>
      </w:r>
      <w:r>
        <w:rPr>
          <w:spacing w:val="-5"/>
        </w:rPr>
        <w:t> </w:t>
      </w:r>
      <w:r>
        <w:rPr/>
        <w:t>number</w:t>
      </w:r>
      <w:r>
        <w:rPr>
          <w:spacing w:val="-5"/>
        </w:rPr>
        <w:t> </w:t>
      </w:r>
      <w:r>
        <w:rPr/>
        <w:t>of</w:t>
      </w:r>
      <w:r>
        <w:rPr>
          <w:spacing w:val="-6"/>
        </w:rPr>
        <w:t> </w:t>
      </w:r>
      <w:r>
        <w:rPr/>
        <w:t>rights.</w:t>
      </w:r>
      <w:r>
        <w:rPr>
          <w:spacing w:val="-5"/>
        </w:rPr>
        <w:t> </w:t>
      </w:r>
      <w:r>
        <w:rPr/>
        <w:t>You</w:t>
      </w:r>
      <w:r>
        <w:rPr>
          <w:spacing w:val="-5"/>
        </w:rPr>
        <w:t> </w:t>
      </w:r>
      <w:r>
        <w:rPr>
          <w:spacing w:val="-4"/>
        </w:rPr>
        <w:t>can:</w:t>
      </w:r>
    </w:p>
    <w:p>
      <w:pPr>
        <w:pStyle w:val="BodyText"/>
        <w:spacing w:before="10"/>
      </w:pPr>
    </w:p>
    <w:p>
      <w:pPr>
        <w:pStyle w:val="ListParagraph"/>
        <w:numPr>
          <w:ilvl w:val="0"/>
          <w:numId w:val="1"/>
        </w:numPr>
        <w:tabs>
          <w:tab w:pos="832" w:val="left" w:leader="none"/>
        </w:tabs>
        <w:spacing w:line="240" w:lineRule="auto" w:before="0" w:after="0"/>
        <w:ind w:left="832" w:right="0" w:hanging="359"/>
        <w:jc w:val="left"/>
        <w:rPr>
          <w:sz w:val="20"/>
        </w:rPr>
      </w:pPr>
      <w:r>
        <w:rPr>
          <w:sz w:val="20"/>
        </w:rPr>
        <w:t>access</w:t>
      </w:r>
      <w:r>
        <w:rPr>
          <w:spacing w:val="-4"/>
          <w:sz w:val="20"/>
        </w:rPr>
        <w:t> </w:t>
      </w:r>
      <w:r>
        <w:rPr>
          <w:sz w:val="20"/>
        </w:rPr>
        <w:t>and</w:t>
      </w:r>
      <w:r>
        <w:rPr>
          <w:spacing w:val="-4"/>
          <w:sz w:val="20"/>
        </w:rPr>
        <w:t> </w:t>
      </w:r>
      <w:r>
        <w:rPr>
          <w:sz w:val="20"/>
        </w:rPr>
        <w:t>obtain</w:t>
      </w:r>
      <w:r>
        <w:rPr>
          <w:spacing w:val="-3"/>
          <w:sz w:val="20"/>
        </w:rPr>
        <w:t> </w:t>
      </w:r>
      <w:r>
        <w:rPr>
          <w:sz w:val="20"/>
        </w:rPr>
        <w:t>a</w:t>
      </w:r>
      <w:r>
        <w:rPr>
          <w:spacing w:val="-4"/>
          <w:sz w:val="20"/>
        </w:rPr>
        <w:t> </w:t>
      </w:r>
      <w:r>
        <w:rPr>
          <w:sz w:val="20"/>
        </w:rPr>
        <w:t>copy</w:t>
      </w:r>
      <w:r>
        <w:rPr>
          <w:spacing w:val="-3"/>
          <w:sz w:val="20"/>
        </w:rPr>
        <w:t> </w:t>
      </w:r>
      <w:r>
        <w:rPr>
          <w:sz w:val="20"/>
        </w:rPr>
        <w:t>of</w:t>
      </w:r>
      <w:r>
        <w:rPr>
          <w:spacing w:val="-4"/>
          <w:sz w:val="20"/>
        </w:rPr>
        <w:t> </w:t>
      </w:r>
      <w:r>
        <w:rPr>
          <w:sz w:val="20"/>
        </w:rPr>
        <w:t>your</w:t>
      </w:r>
      <w:r>
        <w:rPr>
          <w:spacing w:val="-3"/>
          <w:sz w:val="20"/>
        </w:rPr>
        <w:t> </w:t>
      </w:r>
      <w:r>
        <w:rPr>
          <w:sz w:val="20"/>
        </w:rPr>
        <w:t>data</w:t>
      </w:r>
      <w:r>
        <w:rPr>
          <w:spacing w:val="-4"/>
          <w:sz w:val="20"/>
        </w:rPr>
        <w:t> </w:t>
      </w:r>
      <w:r>
        <w:rPr>
          <w:sz w:val="20"/>
        </w:rPr>
        <w:t>on</w:t>
      </w:r>
      <w:r>
        <w:rPr>
          <w:spacing w:val="-3"/>
          <w:sz w:val="20"/>
        </w:rPr>
        <w:t> </w:t>
      </w:r>
      <w:r>
        <w:rPr>
          <w:spacing w:val="-2"/>
          <w:sz w:val="20"/>
        </w:rPr>
        <w:t>request</w:t>
      </w:r>
    </w:p>
    <w:p>
      <w:pPr>
        <w:pStyle w:val="ListParagraph"/>
        <w:numPr>
          <w:ilvl w:val="0"/>
          <w:numId w:val="1"/>
        </w:numPr>
        <w:tabs>
          <w:tab w:pos="832" w:val="left" w:leader="none"/>
        </w:tabs>
        <w:spacing w:line="240" w:lineRule="auto" w:before="0" w:after="0"/>
        <w:ind w:left="832" w:right="0" w:hanging="359"/>
        <w:jc w:val="left"/>
        <w:rPr>
          <w:sz w:val="20"/>
        </w:rPr>
      </w:pPr>
      <w:r>
        <w:rPr>
          <w:sz w:val="20"/>
        </w:rPr>
        <w:t>require</w:t>
      </w:r>
      <w:r>
        <w:rPr>
          <w:spacing w:val="-7"/>
          <w:sz w:val="20"/>
        </w:rPr>
        <w:t> </w:t>
      </w:r>
      <w:r>
        <w:rPr>
          <w:sz w:val="20"/>
        </w:rPr>
        <w:t>the</w:t>
      </w:r>
      <w:r>
        <w:rPr>
          <w:spacing w:val="-6"/>
          <w:sz w:val="20"/>
        </w:rPr>
        <w:t> </w:t>
      </w:r>
      <w:r>
        <w:rPr>
          <w:sz w:val="20"/>
        </w:rPr>
        <w:t>organisation</w:t>
      </w:r>
      <w:r>
        <w:rPr>
          <w:spacing w:val="-7"/>
          <w:sz w:val="20"/>
        </w:rPr>
        <w:t> </w:t>
      </w:r>
      <w:r>
        <w:rPr>
          <w:sz w:val="20"/>
        </w:rPr>
        <w:t>to</w:t>
      </w:r>
      <w:r>
        <w:rPr>
          <w:spacing w:val="-6"/>
          <w:sz w:val="20"/>
        </w:rPr>
        <w:t> </w:t>
      </w:r>
      <w:r>
        <w:rPr>
          <w:sz w:val="20"/>
        </w:rPr>
        <w:t>change</w:t>
      </w:r>
      <w:r>
        <w:rPr>
          <w:spacing w:val="-6"/>
          <w:sz w:val="20"/>
        </w:rPr>
        <w:t> </w:t>
      </w:r>
      <w:r>
        <w:rPr>
          <w:sz w:val="20"/>
        </w:rPr>
        <w:t>incorrect</w:t>
      </w:r>
      <w:r>
        <w:rPr>
          <w:spacing w:val="-7"/>
          <w:sz w:val="20"/>
        </w:rPr>
        <w:t> </w:t>
      </w:r>
      <w:r>
        <w:rPr>
          <w:sz w:val="20"/>
        </w:rPr>
        <w:t>or</w:t>
      </w:r>
      <w:r>
        <w:rPr>
          <w:spacing w:val="-6"/>
          <w:sz w:val="20"/>
        </w:rPr>
        <w:t> </w:t>
      </w:r>
      <w:r>
        <w:rPr>
          <w:sz w:val="20"/>
        </w:rPr>
        <w:t>incomplete</w:t>
      </w:r>
      <w:r>
        <w:rPr>
          <w:spacing w:val="-6"/>
          <w:sz w:val="20"/>
        </w:rPr>
        <w:t> </w:t>
      </w:r>
      <w:r>
        <w:rPr>
          <w:spacing w:val="-4"/>
          <w:sz w:val="20"/>
        </w:rPr>
        <w:t>data</w:t>
      </w:r>
    </w:p>
    <w:p>
      <w:pPr>
        <w:pStyle w:val="ListParagraph"/>
        <w:numPr>
          <w:ilvl w:val="0"/>
          <w:numId w:val="1"/>
        </w:numPr>
        <w:tabs>
          <w:tab w:pos="833" w:val="left" w:leader="none"/>
        </w:tabs>
        <w:spacing w:line="240" w:lineRule="auto" w:before="0" w:after="0"/>
        <w:ind w:left="833" w:right="139" w:hanging="360"/>
        <w:jc w:val="left"/>
        <w:rPr>
          <w:sz w:val="20"/>
        </w:rPr>
      </w:pPr>
      <w:r>
        <w:rPr>
          <w:sz w:val="20"/>
        </w:rPr>
        <w:t>require</w:t>
      </w:r>
      <w:r>
        <w:rPr>
          <w:spacing w:val="27"/>
          <w:sz w:val="20"/>
        </w:rPr>
        <w:t> </w:t>
      </w:r>
      <w:r>
        <w:rPr>
          <w:sz w:val="20"/>
        </w:rPr>
        <w:t>the</w:t>
      </w:r>
      <w:r>
        <w:rPr>
          <w:spacing w:val="27"/>
          <w:sz w:val="20"/>
        </w:rPr>
        <w:t> </w:t>
      </w:r>
      <w:r>
        <w:rPr>
          <w:sz w:val="20"/>
        </w:rPr>
        <w:t>organisation to delete or stop processing your data. For example, where the data is no longer necessary for the stated purposes of processing</w:t>
      </w:r>
    </w:p>
    <w:p>
      <w:pPr>
        <w:pStyle w:val="ListParagraph"/>
        <w:numPr>
          <w:ilvl w:val="0"/>
          <w:numId w:val="1"/>
        </w:numPr>
        <w:tabs>
          <w:tab w:pos="833" w:val="left" w:leader="none"/>
        </w:tabs>
        <w:spacing w:line="240" w:lineRule="auto" w:before="0" w:after="0"/>
        <w:ind w:left="833" w:right="136" w:hanging="360"/>
        <w:jc w:val="left"/>
        <w:rPr>
          <w:sz w:val="20"/>
        </w:rPr>
      </w:pPr>
      <w:r>
        <w:rPr>
          <w:sz w:val="20"/>
        </w:rPr>
        <w:t>object to the processing of your data where the organisation is relying on its legitimate interests as the legal ground for processing</w:t>
      </w:r>
    </w:p>
    <w:p>
      <w:pPr>
        <w:pStyle w:val="BodyText"/>
        <w:spacing w:before="10"/>
      </w:pPr>
    </w:p>
    <w:p>
      <w:pPr>
        <w:pStyle w:val="BodyText"/>
        <w:ind w:left="113"/>
        <w:jc w:val="both"/>
      </w:pPr>
      <w:r>
        <w:rPr/>
        <w:t>Further</w:t>
      </w:r>
      <w:r>
        <w:rPr>
          <w:spacing w:val="-15"/>
        </w:rPr>
        <w:t> </w:t>
      </w:r>
      <w:r>
        <w:rPr/>
        <w:t>information</w:t>
      </w:r>
      <w:r>
        <w:rPr>
          <w:spacing w:val="-13"/>
        </w:rPr>
        <w:t> </w:t>
      </w:r>
      <w:r>
        <w:rPr/>
        <w:t>can</w:t>
      </w:r>
      <w:r>
        <w:rPr>
          <w:spacing w:val="-13"/>
        </w:rPr>
        <w:t> </w:t>
      </w:r>
      <w:r>
        <w:rPr/>
        <w:t>be</w:t>
      </w:r>
      <w:r>
        <w:rPr>
          <w:spacing w:val="-13"/>
        </w:rPr>
        <w:t> </w:t>
      </w:r>
      <w:r>
        <w:rPr/>
        <w:t>found</w:t>
      </w:r>
      <w:r>
        <w:rPr>
          <w:spacing w:val="-13"/>
        </w:rPr>
        <w:t> </w:t>
      </w:r>
      <w:r>
        <w:rPr/>
        <w:t>at</w:t>
      </w:r>
      <w:r>
        <w:rPr>
          <w:spacing w:val="-13"/>
        </w:rPr>
        <w:t> </w:t>
      </w:r>
      <w:hyperlink r:id="rId7">
        <w:r>
          <w:rPr>
            <w:color w:val="0000FF"/>
            <w:u w:val="thick" w:color="0000FF"/>
          </w:rPr>
          <w:t>https://leighacademiestrust.org.uk/about-us/lat-</w:t>
        </w:r>
        <w:r>
          <w:rPr>
            <w:color w:val="0000FF"/>
            <w:spacing w:val="-2"/>
            <w:u w:val="thick" w:color="0000FF"/>
          </w:rPr>
          <w:t>polices</w:t>
        </w:r>
      </w:hyperlink>
    </w:p>
    <w:p>
      <w:pPr>
        <w:spacing w:after="0"/>
        <w:jc w:val="both"/>
        <w:sectPr>
          <w:pgSz w:w="11920" w:h="16840"/>
          <w:pgMar w:header="327" w:footer="604" w:top="1720" w:bottom="800" w:left="1020" w:right="1020"/>
        </w:sectPr>
      </w:pPr>
    </w:p>
    <w:p>
      <w:pPr>
        <w:pStyle w:val="BodyText"/>
      </w:pPr>
    </w:p>
    <w:p>
      <w:pPr>
        <w:pStyle w:val="BodyText"/>
      </w:pPr>
    </w:p>
    <w:p>
      <w:pPr>
        <w:pStyle w:val="BodyText"/>
      </w:pPr>
    </w:p>
    <w:p>
      <w:pPr>
        <w:pStyle w:val="BodyText"/>
        <w:spacing w:before="107"/>
      </w:pPr>
    </w:p>
    <w:p>
      <w:pPr>
        <w:pStyle w:val="BodyText"/>
        <w:ind w:left="113" w:right="129"/>
        <w:jc w:val="both"/>
      </w:pPr>
      <w:r>
        <w:rPr/>
        <w:t>Students are eligible for the Bursary Fund</w:t>
      </w:r>
      <w:r>
        <w:rPr>
          <w:spacing w:val="-2"/>
        </w:rPr>
        <w:t> </w:t>
      </w:r>
      <w:r>
        <w:rPr/>
        <w:t>if</w:t>
      </w:r>
      <w:r>
        <w:rPr>
          <w:spacing w:val="-2"/>
        </w:rPr>
        <w:t> </w:t>
      </w:r>
      <w:r>
        <w:rPr/>
        <w:t>the</w:t>
      </w:r>
      <w:r>
        <w:rPr>
          <w:spacing w:val="-2"/>
        </w:rPr>
        <w:t> </w:t>
      </w:r>
      <w:r>
        <w:rPr/>
        <w:t>total</w:t>
      </w:r>
      <w:r>
        <w:rPr>
          <w:spacing w:val="-2"/>
        </w:rPr>
        <w:t> </w:t>
      </w:r>
      <w:r>
        <w:rPr/>
        <w:t>family</w:t>
      </w:r>
      <w:r>
        <w:rPr>
          <w:spacing w:val="-2"/>
        </w:rPr>
        <w:t> </w:t>
      </w:r>
      <w:r>
        <w:rPr/>
        <w:t>income</w:t>
      </w:r>
      <w:r>
        <w:rPr>
          <w:spacing w:val="-2"/>
        </w:rPr>
        <w:t> </w:t>
      </w:r>
      <w:r>
        <w:rPr/>
        <w:t>is</w:t>
      </w:r>
      <w:r>
        <w:rPr>
          <w:spacing w:val="-2"/>
        </w:rPr>
        <w:t> </w:t>
      </w:r>
      <w:r>
        <w:rPr/>
        <w:t>less</w:t>
      </w:r>
      <w:r>
        <w:rPr>
          <w:spacing w:val="-2"/>
        </w:rPr>
        <w:t> </w:t>
      </w:r>
      <w:r>
        <w:rPr/>
        <w:t>than</w:t>
      </w:r>
      <w:r>
        <w:rPr>
          <w:spacing w:val="-2"/>
        </w:rPr>
        <w:t> </w:t>
      </w:r>
      <w:r>
        <w:rPr/>
        <w:t>£32,000.</w:t>
      </w:r>
      <w:r>
        <w:rPr>
          <w:spacing w:val="-2"/>
        </w:rPr>
        <w:t> </w:t>
      </w:r>
      <w:r>
        <w:rPr/>
        <w:t>The</w:t>
      </w:r>
      <w:r>
        <w:rPr>
          <w:spacing w:val="-2"/>
        </w:rPr>
        <w:t> </w:t>
      </w:r>
      <w:r>
        <w:rPr/>
        <w:t>amount</w:t>
      </w:r>
      <w:r>
        <w:rPr>
          <w:spacing w:val="-2"/>
        </w:rPr>
        <w:t> </w:t>
      </w:r>
      <w:r>
        <w:rPr/>
        <w:t>paid</w:t>
      </w:r>
      <w:r>
        <w:rPr>
          <w:spacing w:val="-2"/>
        </w:rPr>
        <w:t> </w:t>
      </w:r>
      <w:r>
        <w:rPr/>
        <w:t>is on a sliding scale, with students</w:t>
      </w:r>
      <w:r>
        <w:rPr>
          <w:spacing w:val="-3"/>
        </w:rPr>
        <w:t> </w:t>
      </w:r>
      <w:r>
        <w:rPr/>
        <w:t>from</w:t>
      </w:r>
      <w:r>
        <w:rPr>
          <w:spacing w:val="-3"/>
        </w:rPr>
        <w:t> </w:t>
      </w:r>
      <w:r>
        <w:rPr/>
        <w:t>families</w:t>
      </w:r>
      <w:r>
        <w:rPr>
          <w:spacing w:val="-3"/>
        </w:rPr>
        <w:t> </w:t>
      </w:r>
      <w:r>
        <w:rPr/>
        <w:t>with</w:t>
      </w:r>
      <w:r>
        <w:rPr>
          <w:spacing w:val="-3"/>
        </w:rPr>
        <w:t> </w:t>
      </w:r>
      <w:r>
        <w:rPr/>
        <w:t>less</w:t>
      </w:r>
      <w:r>
        <w:rPr>
          <w:spacing w:val="-3"/>
        </w:rPr>
        <w:t> </w:t>
      </w:r>
      <w:r>
        <w:rPr/>
        <w:t>than</w:t>
      </w:r>
      <w:r>
        <w:rPr>
          <w:spacing w:val="-3"/>
        </w:rPr>
        <w:t> </w:t>
      </w:r>
      <w:r>
        <w:rPr/>
        <w:t>£22,000</w:t>
      </w:r>
      <w:r>
        <w:rPr>
          <w:spacing w:val="-3"/>
        </w:rPr>
        <w:t> </w:t>
      </w:r>
      <w:r>
        <w:rPr/>
        <w:t>combined</w:t>
      </w:r>
      <w:r>
        <w:rPr>
          <w:spacing w:val="-3"/>
        </w:rPr>
        <w:t> </w:t>
      </w:r>
      <w:r>
        <w:rPr/>
        <w:t>income</w:t>
      </w:r>
      <w:r>
        <w:rPr>
          <w:spacing w:val="-3"/>
        </w:rPr>
        <w:t> </w:t>
      </w:r>
      <w:r>
        <w:rPr/>
        <w:t>receiving</w:t>
      </w:r>
      <w:r>
        <w:rPr>
          <w:spacing w:val="-3"/>
        </w:rPr>
        <w:t> </w:t>
      </w:r>
      <w:r>
        <w:rPr/>
        <w:t>the</w:t>
      </w:r>
      <w:r>
        <w:rPr>
          <w:spacing w:val="-3"/>
        </w:rPr>
        <w:t> </w:t>
      </w:r>
      <w:r>
        <w:rPr/>
        <w:t>highest amount. Please note that if a learner is in receipt of Universal Credit, any payments received from the Bursary Fund may affect the amount of benefit they are entitled to.</w:t>
      </w:r>
    </w:p>
    <w:p>
      <w:pPr>
        <w:pStyle w:val="BodyText"/>
        <w:spacing w:before="10"/>
      </w:pPr>
    </w:p>
    <w:p>
      <w:pPr>
        <w:pStyle w:val="BodyText"/>
        <w:ind w:left="113" w:right="132"/>
        <w:jc w:val="both"/>
      </w:pPr>
      <w:r>
        <w:rPr/>
        <w:t>A decision will be made the week commencing 7 October 2024, for applications received by Monday 30 September 2024 and</w:t>
      </w:r>
      <w:r>
        <w:rPr>
          <w:spacing w:val="-4"/>
        </w:rPr>
        <w:t> </w:t>
      </w:r>
      <w:r>
        <w:rPr/>
        <w:t>applicants</w:t>
      </w:r>
      <w:r>
        <w:rPr>
          <w:spacing w:val="-4"/>
        </w:rPr>
        <w:t> </w:t>
      </w:r>
      <w:r>
        <w:rPr/>
        <w:t>notified</w:t>
      </w:r>
      <w:r>
        <w:rPr>
          <w:spacing w:val="-4"/>
        </w:rPr>
        <w:t> </w:t>
      </w:r>
      <w:r>
        <w:rPr/>
        <w:t>as</w:t>
      </w:r>
      <w:r>
        <w:rPr>
          <w:spacing w:val="-4"/>
        </w:rPr>
        <w:t> </w:t>
      </w:r>
      <w:r>
        <w:rPr/>
        <w:t>soon</w:t>
      </w:r>
      <w:r>
        <w:rPr>
          <w:spacing w:val="-4"/>
        </w:rPr>
        <w:t> </w:t>
      </w:r>
      <w:r>
        <w:rPr/>
        <w:t>as</w:t>
      </w:r>
      <w:r>
        <w:rPr>
          <w:spacing w:val="-4"/>
        </w:rPr>
        <w:t> </w:t>
      </w:r>
      <w:r>
        <w:rPr/>
        <w:t>thereafter.</w:t>
      </w:r>
      <w:r>
        <w:rPr>
          <w:spacing w:val="-4"/>
        </w:rPr>
        <w:t> </w:t>
      </w:r>
      <w:r>
        <w:rPr/>
        <w:t>Applications</w:t>
      </w:r>
      <w:r>
        <w:rPr>
          <w:spacing w:val="-4"/>
        </w:rPr>
        <w:t> </w:t>
      </w:r>
      <w:r>
        <w:rPr/>
        <w:t>received</w:t>
      </w:r>
      <w:r>
        <w:rPr>
          <w:spacing w:val="-4"/>
        </w:rPr>
        <w:t> </w:t>
      </w:r>
      <w:r>
        <w:rPr/>
        <w:t>after</w:t>
      </w:r>
      <w:r>
        <w:rPr>
          <w:spacing w:val="-4"/>
        </w:rPr>
        <w:t> </w:t>
      </w:r>
      <w:r>
        <w:rPr/>
        <w:t>Monday</w:t>
      </w:r>
      <w:r>
        <w:rPr>
          <w:spacing w:val="-4"/>
        </w:rPr>
        <w:t> </w:t>
      </w:r>
      <w:r>
        <w:rPr/>
        <w:t>7</w:t>
      </w:r>
      <w:r>
        <w:rPr>
          <w:spacing w:val="-4"/>
        </w:rPr>
        <w:t> </w:t>
      </w:r>
      <w:r>
        <w:rPr/>
        <w:t>October September 2024 and up until Friday 1 November 2024, will receive a decision at a later date.</w:t>
      </w:r>
    </w:p>
    <w:p>
      <w:pPr>
        <w:pStyle w:val="BodyText"/>
        <w:spacing w:before="8"/>
      </w:pPr>
    </w:p>
    <w:p>
      <w:pPr>
        <w:pStyle w:val="ListParagraph"/>
        <w:numPr>
          <w:ilvl w:val="0"/>
          <w:numId w:val="2"/>
        </w:numPr>
        <w:tabs>
          <w:tab w:pos="408" w:val="left" w:leader="none"/>
        </w:tabs>
        <w:spacing w:line="240" w:lineRule="auto" w:before="0" w:after="0"/>
        <w:ind w:left="113" w:right="135" w:firstLine="0"/>
        <w:jc w:val="both"/>
        <w:rPr>
          <w:sz w:val="20"/>
        </w:rPr>
      </w:pPr>
      <w:r>
        <w:rPr>
          <w:sz w:val="20"/>
        </w:rPr>
        <w:t>I hereby certify that all of the information supplied is correct, and acknowledge that I understand the criteria under which funding will be allocated. I also acknowledge that any payments are subject to satisfactory performance (see student declaration below).</w:t>
      </w:r>
    </w:p>
    <w:p>
      <w:pPr>
        <w:pStyle w:val="BodyText"/>
        <w:spacing w:before="10"/>
      </w:pPr>
    </w:p>
    <w:p>
      <w:pPr>
        <w:pStyle w:val="ListParagraph"/>
        <w:numPr>
          <w:ilvl w:val="0"/>
          <w:numId w:val="2"/>
        </w:numPr>
        <w:tabs>
          <w:tab w:pos="363" w:val="left" w:leader="none"/>
        </w:tabs>
        <w:spacing w:line="240" w:lineRule="auto" w:before="0" w:after="0"/>
        <w:ind w:left="363" w:right="0" w:hanging="250"/>
        <w:jc w:val="both"/>
        <w:rPr>
          <w:sz w:val="20"/>
        </w:rPr>
      </w:pPr>
      <w:r>
        <w:rPr>
          <w:sz w:val="20"/>
        </w:rPr>
        <w:t>I</w:t>
      </w:r>
      <w:r>
        <w:rPr>
          <w:spacing w:val="-8"/>
          <w:sz w:val="20"/>
        </w:rPr>
        <w:t> </w:t>
      </w:r>
      <w:r>
        <w:rPr>
          <w:sz w:val="20"/>
        </w:rPr>
        <w:t>understand</w:t>
      </w:r>
      <w:r>
        <w:rPr>
          <w:spacing w:val="-5"/>
          <w:sz w:val="20"/>
        </w:rPr>
        <w:t> </w:t>
      </w:r>
      <w:r>
        <w:rPr>
          <w:sz w:val="20"/>
        </w:rPr>
        <w:t>that</w:t>
      </w:r>
      <w:r>
        <w:rPr>
          <w:spacing w:val="-5"/>
          <w:sz w:val="20"/>
        </w:rPr>
        <w:t> </w:t>
      </w:r>
      <w:r>
        <w:rPr>
          <w:sz w:val="20"/>
        </w:rPr>
        <w:t>this</w:t>
      </w:r>
      <w:r>
        <w:rPr>
          <w:spacing w:val="-5"/>
          <w:sz w:val="20"/>
        </w:rPr>
        <w:t> </w:t>
      </w:r>
      <w:r>
        <w:rPr>
          <w:sz w:val="20"/>
        </w:rPr>
        <w:t>application</w:t>
      </w:r>
      <w:r>
        <w:rPr>
          <w:spacing w:val="-5"/>
          <w:sz w:val="20"/>
        </w:rPr>
        <w:t> </w:t>
      </w:r>
      <w:r>
        <w:rPr>
          <w:sz w:val="20"/>
        </w:rPr>
        <w:t>is</w:t>
      </w:r>
      <w:r>
        <w:rPr>
          <w:spacing w:val="-6"/>
          <w:sz w:val="20"/>
        </w:rPr>
        <w:t> </w:t>
      </w:r>
      <w:r>
        <w:rPr>
          <w:sz w:val="20"/>
        </w:rPr>
        <w:t>only</w:t>
      </w:r>
      <w:r>
        <w:rPr>
          <w:spacing w:val="-5"/>
          <w:sz w:val="20"/>
        </w:rPr>
        <w:t> </w:t>
      </w:r>
      <w:r>
        <w:rPr>
          <w:sz w:val="20"/>
        </w:rPr>
        <w:t>for</w:t>
      </w:r>
      <w:r>
        <w:rPr>
          <w:spacing w:val="-5"/>
          <w:sz w:val="20"/>
        </w:rPr>
        <w:t> </w:t>
      </w:r>
      <w:r>
        <w:rPr>
          <w:sz w:val="20"/>
        </w:rPr>
        <w:t>the</w:t>
      </w:r>
      <w:r>
        <w:rPr>
          <w:spacing w:val="-5"/>
          <w:sz w:val="20"/>
        </w:rPr>
        <w:t> </w:t>
      </w:r>
      <w:r>
        <w:rPr>
          <w:sz w:val="20"/>
        </w:rPr>
        <w:t>2024/25</w:t>
      </w:r>
      <w:r>
        <w:rPr>
          <w:spacing w:val="-5"/>
          <w:sz w:val="20"/>
        </w:rPr>
        <w:t> </w:t>
      </w:r>
      <w:r>
        <w:rPr>
          <w:sz w:val="20"/>
        </w:rPr>
        <w:t>academic</w:t>
      </w:r>
      <w:r>
        <w:rPr>
          <w:spacing w:val="-5"/>
          <w:sz w:val="20"/>
        </w:rPr>
        <w:t> </w:t>
      </w:r>
      <w:r>
        <w:rPr>
          <w:spacing w:val="-2"/>
          <w:sz w:val="20"/>
        </w:rPr>
        <w:t>year.</w:t>
      </w:r>
    </w:p>
    <w:p>
      <w:pPr>
        <w:pStyle w:val="BodyText"/>
        <w:spacing w:before="10"/>
      </w:pPr>
    </w:p>
    <w:p>
      <w:pPr>
        <w:pStyle w:val="ListParagraph"/>
        <w:numPr>
          <w:ilvl w:val="0"/>
          <w:numId w:val="2"/>
        </w:numPr>
        <w:tabs>
          <w:tab w:pos="393" w:val="left" w:leader="none"/>
        </w:tabs>
        <w:spacing w:line="240" w:lineRule="auto" w:before="0" w:after="0"/>
        <w:ind w:left="113" w:right="140" w:firstLine="0"/>
        <w:jc w:val="both"/>
        <w:rPr>
          <w:sz w:val="20"/>
        </w:rPr>
      </w:pPr>
      <w:r>
        <w:rPr>
          <w:sz w:val="20"/>
        </w:rPr>
        <w:t>I have attached relevant photocopies of any supporting information, I understand that this will be held securely, they will only be used for this process and destroyed once a decision has been made.</w:t>
      </w:r>
    </w:p>
    <w:p>
      <w:pPr>
        <w:pStyle w:val="BodyText"/>
        <w:spacing w:before="10"/>
      </w:pPr>
    </w:p>
    <w:p>
      <w:pPr>
        <w:pStyle w:val="ListParagraph"/>
        <w:numPr>
          <w:ilvl w:val="0"/>
          <w:numId w:val="2"/>
        </w:numPr>
        <w:tabs>
          <w:tab w:pos="378" w:val="left" w:leader="none"/>
        </w:tabs>
        <w:spacing w:line="240" w:lineRule="auto" w:before="1" w:after="0"/>
        <w:ind w:left="113" w:right="137" w:firstLine="0"/>
        <w:jc w:val="both"/>
        <w:rPr>
          <w:sz w:val="20"/>
        </w:rPr>
      </w:pPr>
      <w:r>
        <w:rPr>
          <w:sz w:val="20"/>
        </w:rPr>
        <w:t>I understand that the funds may</w:t>
      </w:r>
      <w:r>
        <w:rPr>
          <w:spacing w:val="-3"/>
          <w:sz w:val="20"/>
        </w:rPr>
        <w:t> </w:t>
      </w:r>
      <w:r>
        <w:rPr>
          <w:sz w:val="20"/>
        </w:rPr>
        <w:t>only</w:t>
      </w:r>
      <w:r>
        <w:rPr>
          <w:spacing w:val="-3"/>
          <w:sz w:val="20"/>
        </w:rPr>
        <w:t> </w:t>
      </w:r>
      <w:r>
        <w:rPr>
          <w:sz w:val="20"/>
        </w:rPr>
        <w:t>be</w:t>
      </w:r>
      <w:r>
        <w:rPr>
          <w:spacing w:val="-3"/>
          <w:sz w:val="20"/>
        </w:rPr>
        <w:t> </w:t>
      </w:r>
      <w:r>
        <w:rPr>
          <w:sz w:val="20"/>
        </w:rPr>
        <w:t>used</w:t>
      </w:r>
      <w:r>
        <w:rPr>
          <w:spacing w:val="-3"/>
          <w:sz w:val="20"/>
        </w:rPr>
        <w:t> </w:t>
      </w:r>
      <w:r>
        <w:rPr>
          <w:sz w:val="20"/>
        </w:rPr>
        <w:t>in</w:t>
      </w:r>
      <w:r>
        <w:rPr>
          <w:spacing w:val="-3"/>
          <w:sz w:val="20"/>
        </w:rPr>
        <w:t> </w:t>
      </w:r>
      <w:r>
        <w:rPr>
          <w:sz w:val="20"/>
        </w:rPr>
        <w:t>support</w:t>
      </w:r>
      <w:r>
        <w:rPr>
          <w:spacing w:val="-3"/>
          <w:sz w:val="20"/>
        </w:rPr>
        <w:t> </w:t>
      </w:r>
      <w:r>
        <w:rPr>
          <w:sz w:val="20"/>
        </w:rPr>
        <w:t>of</w:t>
      </w:r>
      <w:r>
        <w:rPr>
          <w:spacing w:val="-3"/>
          <w:sz w:val="20"/>
        </w:rPr>
        <w:t> </w:t>
      </w:r>
      <w:r>
        <w:rPr>
          <w:sz w:val="20"/>
        </w:rPr>
        <w:t>the</w:t>
      </w:r>
      <w:r>
        <w:rPr>
          <w:spacing w:val="-3"/>
          <w:sz w:val="20"/>
        </w:rPr>
        <w:t> </w:t>
      </w:r>
      <w:r>
        <w:rPr>
          <w:sz w:val="20"/>
        </w:rPr>
        <w:t>student’s</w:t>
      </w:r>
      <w:r>
        <w:rPr>
          <w:spacing w:val="-3"/>
          <w:sz w:val="20"/>
        </w:rPr>
        <w:t> </w:t>
      </w:r>
      <w:r>
        <w:rPr>
          <w:sz w:val="20"/>
        </w:rPr>
        <w:t>education;</w:t>
      </w:r>
      <w:r>
        <w:rPr>
          <w:spacing w:val="-3"/>
          <w:sz w:val="20"/>
        </w:rPr>
        <w:t> </w:t>
      </w:r>
      <w:r>
        <w:rPr>
          <w:sz w:val="20"/>
        </w:rPr>
        <w:t>e.g.</w:t>
      </w:r>
      <w:r>
        <w:rPr>
          <w:spacing w:val="-3"/>
          <w:sz w:val="20"/>
        </w:rPr>
        <w:t> </w:t>
      </w:r>
      <w:r>
        <w:rPr>
          <w:sz w:val="20"/>
        </w:rPr>
        <w:t>course</w:t>
      </w:r>
      <w:r>
        <w:rPr>
          <w:spacing w:val="-3"/>
          <w:sz w:val="20"/>
        </w:rPr>
        <w:t> </w:t>
      </w:r>
      <w:r>
        <w:rPr>
          <w:sz w:val="20"/>
        </w:rPr>
        <w:t>materials, trips and visits, Academy clothing and transport to/from The Hundred of Hoo Academy.</w:t>
      </w:r>
    </w:p>
    <w:p>
      <w:pPr>
        <w:pStyle w:val="BodyText"/>
        <w:spacing w:before="11"/>
      </w:pPr>
    </w:p>
    <w:p>
      <w:pPr>
        <w:spacing w:before="0"/>
        <w:ind w:left="113" w:right="140" w:firstLine="0"/>
        <w:jc w:val="both"/>
        <w:rPr>
          <w:i/>
          <w:sz w:val="20"/>
        </w:rPr>
      </w:pPr>
      <w:r>
        <w:rPr>
          <w:b/>
          <w:i/>
          <w:sz w:val="20"/>
        </w:rPr>
        <w:t>Parental declaration: </w:t>
      </w:r>
      <w:r>
        <w:rPr>
          <w:i/>
          <w:sz w:val="20"/>
        </w:rPr>
        <w:t>I hereby certify that the above information is a complete, current and accurate</w:t>
      </w:r>
      <w:r>
        <w:rPr>
          <w:i/>
          <w:sz w:val="20"/>
        </w:rPr>
        <w:t> summary of the family income for the student named on Page 1.</w:t>
      </w:r>
    </w:p>
    <w:p>
      <w:pPr>
        <w:pStyle w:val="BodyText"/>
        <w:rPr>
          <w:i/>
        </w:rPr>
      </w:pPr>
    </w:p>
    <w:p>
      <w:pPr>
        <w:pStyle w:val="BodyText"/>
        <w:rPr>
          <w:i/>
        </w:rPr>
      </w:pPr>
    </w:p>
    <w:p>
      <w:pPr>
        <w:pStyle w:val="BodyText"/>
        <w:spacing w:before="20"/>
        <w:rPr>
          <w:i/>
        </w:rPr>
      </w:pPr>
    </w:p>
    <w:p>
      <w:pPr>
        <w:pStyle w:val="Heading1"/>
        <w:tabs>
          <w:tab w:pos="3712" w:val="left" w:leader="none"/>
          <w:tab w:pos="8032" w:val="left" w:leader="none"/>
        </w:tabs>
        <w:jc w:val="both"/>
      </w:pPr>
      <w:r>
        <w:rPr>
          <w:spacing w:val="-2"/>
        </w:rPr>
        <w:t>Name:</w:t>
      </w:r>
      <w:r>
        <w:rPr/>
        <w:tab/>
      </w:r>
      <w:r>
        <w:rPr>
          <w:spacing w:val="-2"/>
        </w:rPr>
        <w:t>Signature:</w:t>
      </w:r>
      <w:r>
        <w:rPr/>
        <w:tab/>
      </w:r>
      <w:r>
        <w:rPr>
          <w:spacing w:val="-2"/>
        </w:rPr>
        <w:t>Date:</w:t>
      </w:r>
    </w:p>
    <w:p>
      <w:pPr>
        <w:pStyle w:val="BodyText"/>
        <w:rPr>
          <w:b/>
        </w:rPr>
      </w:pPr>
    </w:p>
    <w:p>
      <w:pPr>
        <w:pStyle w:val="BodyText"/>
        <w:rPr>
          <w:b/>
        </w:rPr>
      </w:pPr>
    </w:p>
    <w:p>
      <w:pPr>
        <w:pStyle w:val="BodyText"/>
        <w:spacing w:before="20"/>
        <w:rPr>
          <w:b/>
        </w:rPr>
      </w:pPr>
    </w:p>
    <w:p>
      <w:pPr>
        <w:pStyle w:val="BodyText"/>
        <w:ind w:left="113" w:right="136"/>
        <w:jc w:val="both"/>
      </w:pPr>
      <w:r>
        <w:rPr/>
        <w:t>If the application is successful, then payment is</w:t>
      </w:r>
      <w:r>
        <w:rPr>
          <w:spacing w:val="-3"/>
        </w:rPr>
        <w:t> </w:t>
      </w:r>
      <w:r>
        <w:rPr/>
        <w:t>to</w:t>
      </w:r>
      <w:r>
        <w:rPr>
          <w:spacing w:val="-3"/>
        </w:rPr>
        <w:t> </w:t>
      </w:r>
      <w:r>
        <w:rPr/>
        <w:t>be</w:t>
      </w:r>
      <w:r>
        <w:rPr>
          <w:spacing w:val="-3"/>
        </w:rPr>
        <w:t> </w:t>
      </w:r>
      <w:r>
        <w:rPr/>
        <w:t>made</w:t>
      </w:r>
      <w:r>
        <w:rPr>
          <w:spacing w:val="-3"/>
        </w:rPr>
        <w:t> </w:t>
      </w:r>
      <w:r>
        <w:rPr/>
        <w:t>into</w:t>
      </w:r>
      <w:r>
        <w:rPr>
          <w:spacing w:val="-3"/>
        </w:rPr>
        <w:t> </w:t>
      </w:r>
      <w:r>
        <w:rPr/>
        <w:t>the</w:t>
      </w:r>
      <w:r>
        <w:rPr>
          <w:spacing w:val="-3"/>
        </w:rPr>
        <w:t> </w:t>
      </w:r>
      <w:r>
        <w:rPr/>
        <w:t>following</w:t>
      </w:r>
      <w:r>
        <w:rPr>
          <w:spacing w:val="-3"/>
        </w:rPr>
        <w:t> </w:t>
      </w:r>
      <w:r>
        <w:rPr/>
        <w:t>account</w:t>
      </w:r>
      <w:r>
        <w:rPr>
          <w:spacing w:val="-3"/>
        </w:rPr>
        <w:t> </w:t>
      </w:r>
      <w:r>
        <w:rPr/>
        <w:t>(which</w:t>
      </w:r>
      <w:r>
        <w:rPr>
          <w:spacing w:val="-3"/>
        </w:rPr>
        <w:t> </w:t>
      </w:r>
      <w:r>
        <w:rPr/>
        <w:t>must</w:t>
      </w:r>
      <w:r>
        <w:rPr>
          <w:spacing w:val="-3"/>
        </w:rPr>
        <w:t> </w:t>
      </w:r>
      <w:r>
        <w:rPr/>
        <w:t>belong</w:t>
      </w:r>
      <w:r>
        <w:rPr>
          <w:spacing w:val="-3"/>
        </w:rPr>
        <w:t> </w:t>
      </w:r>
      <w:r>
        <w:rPr/>
        <w:t>to the student, and not a parent/carer), I agree that this information will be stored securely for use of payment:</w:t>
      </w:r>
    </w:p>
    <w:p>
      <w:pPr>
        <w:pStyle w:val="BodyText"/>
        <w:spacing w:before="10"/>
      </w:pPr>
    </w:p>
    <w:p>
      <w:pPr>
        <w:pStyle w:val="BodyText"/>
        <w:ind w:left="113"/>
      </w:pPr>
      <w:r>
        <w:rPr>
          <w:spacing w:val="-2"/>
        </w:rPr>
        <w:t>Name:</w:t>
      </w:r>
    </w:p>
    <w:p>
      <w:pPr>
        <w:pStyle w:val="BodyText"/>
        <w:spacing w:before="10"/>
      </w:pPr>
    </w:p>
    <w:p>
      <w:pPr>
        <w:pStyle w:val="BodyText"/>
        <w:spacing w:before="1"/>
        <w:ind w:left="113"/>
      </w:pPr>
      <w:r>
        <w:rPr>
          <w:spacing w:val="-2"/>
        </w:rPr>
        <w:t>Bank:</w:t>
      </w:r>
    </w:p>
    <w:p>
      <w:pPr>
        <w:pStyle w:val="BodyText"/>
        <w:spacing w:before="9"/>
      </w:pPr>
    </w:p>
    <w:p>
      <w:pPr>
        <w:pStyle w:val="BodyText"/>
        <w:spacing w:before="1"/>
        <w:ind w:left="113"/>
      </w:pPr>
      <w:r>
        <w:rPr/>
        <w:t>Sort</w:t>
      </w:r>
      <w:r>
        <w:rPr>
          <w:spacing w:val="-4"/>
        </w:rPr>
        <w:t> </w:t>
      </w:r>
      <w:r>
        <w:rPr>
          <w:spacing w:val="-2"/>
        </w:rPr>
        <w:t>Code:</w:t>
      </w:r>
    </w:p>
    <w:p>
      <w:pPr>
        <w:spacing w:before="0"/>
        <w:ind w:left="113" w:right="0" w:firstLine="0"/>
        <w:jc w:val="left"/>
        <w:rPr>
          <w:sz w:val="16"/>
        </w:rPr>
      </w:pPr>
      <w:r>
        <w:rPr>
          <w:sz w:val="16"/>
        </w:rPr>
        <w:t>(6</w:t>
      </w:r>
      <w:r>
        <w:rPr>
          <w:spacing w:val="-6"/>
          <w:sz w:val="16"/>
        </w:rPr>
        <w:t> </w:t>
      </w:r>
      <w:r>
        <w:rPr>
          <w:sz w:val="16"/>
        </w:rPr>
        <w:t>Digit</w:t>
      </w:r>
      <w:r>
        <w:rPr>
          <w:spacing w:val="-6"/>
          <w:sz w:val="16"/>
        </w:rPr>
        <w:t> </w:t>
      </w:r>
      <w:r>
        <w:rPr>
          <w:sz w:val="16"/>
        </w:rPr>
        <w:t>Code</w:t>
      </w:r>
      <w:r>
        <w:rPr>
          <w:spacing w:val="-5"/>
          <w:sz w:val="16"/>
        </w:rPr>
        <w:t> </w:t>
      </w:r>
      <w:r>
        <w:rPr>
          <w:sz w:val="16"/>
        </w:rPr>
        <w:t>XX-XX-</w:t>
      </w:r>
      <w:r>
        <w:rPr>
          <w:spacing w:val="-5"/>
          <w:sz w:val="16"/>
        </w:rPr>
        <w:t>XX)</w:t>
      </w:r>
    </w:p>
    <w:p>
      <w:pPr>
        <w:pStyle w:val="BodyText"/>
        <w:spacing w:before="55"/>
        <w:rPr>
          <w:sz w:val="16"/>
        </w:rPr>
      </w:pPr>
    </w:p>
    <w:p>
      <w:pPr>
        <w:pStyle w:val="BodyText"/>
        <w:spacing w:before="1"/>
        <w:ind w:left="113"/>
      </w:pPr>
      <w:r>
        <w:rPr/>
        <w:t>Account</w:t>
      </w:r>
      <w:r>
        <w:rPr>
          <w:spacing w:val="-7"/>
        </w:rPr>
        <w:t> </w:t>
      </w:r>
      <w:r>
        <w:rPr>
          <w:spacing w:val="-2"/>
        </w:rPr>
        <w:t>Number:</w:t>
      </w:r>
    </w:p>
    <w:p>
      <w:pPr>
        <w:spacing w:before="0"/>
        <w:ind w:left="113" w:right="0" w:firstLine="0"/>
        <w:jc w:val="left"/>
        <w:rPr>
          <w:sz w:val="16"/>
        </w:rPr>
      </w:pPr>
      <w:r>
        <w:rPr>
          <w:sz w:val="16"/>
        </w:rPr>
        <w:t>(8</w:t>
      </w:r>
      <w:r>
        <w:rPr>
          <w:spacing w:val="-4"/>
          <w:sz w:val="16"/>
        </w:rPr>
        <w:t> </w:t>
      </w:r>
      <w:r>
        <w:rPr>
          <w:sz w:val="16"/>
        </w:rPr>
        <w:t>Digit</w:t>
      </w:r>
      <w:r>
        <w:rPr>
          <w:spacing w:val="-4"/>
          <w:sz w:val="16"/>
        </w:rPr>
        <w:t> </w:t>
      </w:r>
      <w:r>
        <w:rPr>
          <w:sz w:val="16"/>
        </w:rPr>
        <w:t>Code</w:t>
      </w:r>
      <w:r>
        <w:rPr>
          <w:spacing w:val="-3"/>
          <w:sz w:val="16"/>
        </w:rPr>
        <w:t> </w:t>
      </w:r>
      <w:r>
        <w:rPr>
          <w:spacing w:val="-2"/>
          <w:sz w:val="16"/>
        </w:rPr>
        <w:t>XXXXXXXX)</w:t>
      </w:r>
    </w:p>
    <w:p>
      <w:pPr>
        <w:pStyle w:val="BodyText"/>
        <w:spacing w:before="55"/>
        <w:rPr>
          <w:sz w:val="16"/>
        </w:rPr>
      </w:pPr>
    </w:p>
    <w:p>
      <w:pPr>
        <w:spacing w:before="1"/>
        <w:ind w:left="113" w:right="131" w:firstLine="0"/>
        <w:jc w:val="both"/>
        <w:rPr>
          <w:i/>
          <w:sz w:val="20"/>
        </w:rPr>
      </w:pPr>
      <w:r>
        <w:rPr>
          <w:b/>
          <w:i/>
          <w:sz w:val="20"/>
        </w:rPr>
        <w:t>Student declaration: </w:t>
      </w:r>
      <w:r>
        <w:rPr>
          <w:i/>
          <w:sz w:val="20"/>
        </w:rPr>
        <w:t>I hereby certify that the bank account details above are for my own account, and</w:t>
      </w:r>
      <w:r>
        <w:rPr>
          <w:i/>
          <w:sz w:val="20"/>
        </w:rPr>
        <w:t> understand that payments are subject to the following criteria: my attendance remaining above 97% throughout the Academic year, my effort and homework grades will be rated at G or E and there will be</w:t>
      </w:r>
      <w:r>
        <w:rPr>
          <w:i/>
          <w:spacing w:val="-3"/>
          <w:sz w:val="20"/>
        </w:rPr>
        <w:t> </w:t>
      </w:r>
      <w:r>
        <w:rPr>
          <w:i/>
          <w:sz w:val="20"/>
        </w:rPr>
        <w:t>no effort</w:t>
      </w:r>
      <w:r>
        <w:rPr>
          <w:i/>
          <w:spacing w:val="-2"/>
          <w:sz w:val="20"/>
        </w:rPr>
        <w:t> </w:t>
      </w:r>
      <w:r>
        <w:rPr>
          <w:i/>
          <w:sz w:val="20"/>
        </w:rPr>
        <w:t>or</w:t>
      </w:r>
      <w:r>
        <w:rPr>
          <w:i/>
          <w:spacing w:val="-2"/>
          <w:sz w:val="20"/>
        </w:rPr>
        <w:t> </w:t>
      </w:r>
      <w:r>
        <w:rPr>
          <w:i/>
          <w:sz w:val="20"/>
        </w:rPr>
        <w:t>have</w:t>
      </w:r>
      <w:r>
        <w:rPr>
          <w:i/>
          <w:spacing w:val="-2"/>
          <w:sz w:val="20"/>
        </w:rPr>
        <w:t> </w:t>
      </w:r>
      <w:r>
        <w:rPr>
          <w:i/>
          <w:sz w:val="20"/>
        </w:rPr>
        <w:t>work</w:t>
      </w:r>
      <w:r>
        <w:rPr>
          <w:i/>
          <w:spacing w:val="-2"/>
          <w:sz w:val="20"/>
        </w:rPr>
        <w:t> </w:t>
      </w:r>
      <w:r>
        <w:rPr>
          <w:i/>
          <w:sz w:val="20"/>
        </w:rPr>
        <w:t>grades</w:t>
      </w:r>
      <w:r>
        <w:rPr>
          <w:i/>
          <w:spacing w:val="-2"/>
          <w:sz w:val="20"/>
        </w:rPr>
        <w:t> </w:t>
      </w:r>
      <w:r>
        <w:rPr>
          <w:i/>
          <w:sz w:val="20"/>
        </w:rPr>
        <w:t>of</w:t>
      </w:r>
      <w:r>
        <w:rPr>
          <w:i/>
          <w:spacing w:val="-2"/>
          <w:sz w:val="20"/>
        </w:rPr>
        <w:t> </w:t>
      </w:r>
      <w:r>
        <w:rPr>
          <w:i/>
          <w:sz w:val="20"/>
        </w:rPr>
        <w:t>R</w:t>
      </w:r>
      <w:r>
        <w:rPr>
          <w:i/>
          <w:spacing w:val="-2"/>
          <w:sz w:val="20"/>
        </w:rPr>
        <w:t> </w:t>
      </w:r>
      <w:r>
        <w:rPr>
          <w:i/>
          <w:sz w:val="20"/>
        </w:rPr>
        <w:t>or</w:t>
      </w:r>
      <w:r>
        <w:rPr>
          <w:i/>
          <w:spacing w:val="-2"/>
          <w:sz w:val="20"/>
        </w:rPr>
        <w:t> </w:t>
      </w:r>
      <w:r>
        <w:rPr>
          <w:i/>
          <w:sz w:val="20"/>
        </w:rPr>
        <w:t>C.</w:t>
      </w:r>
      <w:r>
        <w:rPr>
          <w:i/>
          <w:spacing w:val="-2"/>
          <w:sz w:val="20"/>
        </w:rPr>
        <w:t> </w:t>
      </w:r>
      <w:r>
        <w:rPr>
          <w:i/>
          <w:sz w:val="20"/>
        </w:rPr>
        <w:t>I</w:t>
      </w:r>
      <w:r>
        <w:rPr>
          <w:i/>
          <w:spacing w:val="-2"/>
          <w:sz w:val="20"/>
        </w:rPr>
        <w:t> </w:t>
      </w:r>
      <w:r>
        <w:rPr>
          <w:i/>
          <w:sz w:val="20"/>
        </w:rPr>
        <w:t>understand</w:t>
      </w:r>
      <w:r>
        <w:rPr>
          <w:i/>
          <w:spacing w:val="-2"/>
          <w:sz w:val="20"/>
        </w:rPr>
        <w:t> </w:t>
      </w:r>
      <w:r>
        <w:rPr>
          <w:i/>
          <w:sz w:val="20"/>
        </w:rPr>
        <w:t>that</w:t>
      </w:r>
      <w:r>
        <w:rPr>
          <w:i/>
          <w:spacing w:val="-2"/>
          <w:sz w:val="20"/>
        </w:rPr>
        <w:t> </w:t>
      </w:r>
      <w:r>
        <w:rPr>
          <w:i/>
          <w:sz w:val="20"/>
        </w:rPr>
        <w:t>the</w:t>
      </w:r>
      <w:r>
        <w:rPr>
          <w:i/>
          <w:spacing w:val="-2"/>
          <w:sz w:val="20"/>
        </w:rPr>
        <w:t> </w:t>
      </w:r>
      <w:r>
        <w:rPr>
          <w:i/>
          <w:sz w:val="20"/>
        </w:rPr>
        <w:t>funds</w:t>
      </w:r>
      <w:r>
        <w:rPr>
          <w:i/>
          <w:spacing w:val="-2"/>
          <w:sz w:val="20"/>
        </w:rPr>
        <w:t> </w:t>
      </w:r>
      <w:r>
        <w:rPr>
          <w:i/>
          <w:sz w:val="20"/>
        </w:rPr>
        <w:t>may</w:t>
      </w:r>
      <w:r>
        <w:rPr>
          <w:i/>
          <w:spacing w:val="-2"/>
          <w:sz w:val="20"/>
        </w:rPr>
        <w:t> </w:t>
      </w:r>
      <w:r>
        <w:rPr>
          <w:i/>
          <w:sz w:val="20"/>
        </w:rPr>
        <w:t>only</w:t>
      </w:r>
      <w:r>
        <w:rPr>
          <w:i/>
          <w:spacing w:val="-2"/>
          <w:sz w:val="20"/>
        </w:rPr>
        <w:t> </w:t>
      </w:r>
      <w:r>
        <w:rPr>
          <w:i/>
          <w:sz w:val="20"/>
        </w:rPr>
        <w:t>be</w:t>
      </w:r>
      <w:r>
        <w:rPr>
          <w:i/>
          <w:spacing w:val="-2"/>
          <w:sz w:val="20"/>
        </w:rPr>
        <w:t> </w:t>
      </w:r>
      <w:r>
        <w:rPr>
          <w:i/>
          <w:sz w:val="20"/>
        </w:rPr>
        <w:t>used</w:t>
      </w:r>
      <w:r>
        <w:rPr>
          <w:i/>
          <w:spacing w:val="-2"/>
          <w:sz w:val="20"/>
        </w:rPr>
        <w:t> </w:t>
      </w:r>
      <w:r>
        <w:rPr>
          <w:i/>
          <w:sz w:val="20"/>
        </w:rPr>
        <w:t>in</w:t>
      </w:r>
      <w:r>
        <w:rPr>
          <w:i/>
          <w:spacing w:val="-2"/>
          <w:sz w:val="20"/>
        </w:rPr>
        <w:t> </w:t>
      </w:r>
      <w:r>
        <w:rPr>
          <w:i/>
          <w:sz w:val="20"/>
        </w:rPr>
        <w:t>support</w:t>
      </w:r>
      <w:r>
        <w:rPr>
          <w:i/>
          <w:spacing w:val="-2"/>
          <w:sz w:val="20"/>
        </w:rPr>
        <w:t> </w:t>
      </w:r>
      <w:r>
        <w:rPr>
          <w:i/>
          <w:sz w:val="20"/>
        </w:rPr>
        <w:t>of</w:t>
      </w:r>
      <w:r>
        <w:rPr>
          <w:i/>
          <w:spacing w:val="-2"/>
          <w:sz w:val="20"/>
        </w:rPr>
        <w:t> </w:t>
      </w:r>
      <w:r>
        <w:rPr>
          <w:i/>
          <w:sz w:val="20"/>
        </w:rPr>
        <w:t>the</w:t>
      </w:r>
      <w:r>
        <w:rPr>
          <w:i/>
          <w:spacing w:val="-2"/>
          <w:sz w:val="20"/>
        </w:rPr>
        <w:t> </w:t>
      </w:r>
      <w:r>
        <w:rPr>
          <w:i/>
          <w:sz w:val="20"/>
        </w:rPr>
        <w:t>student’s education; e.g. course materials, trips and visits, Academy clothing and transport to/from The Hundred of Hoo Academy. I have read and understood the privacy notice on Page 2.</w:t>
      </w:r>
    </w:p>
    <w:p>
      <w:pPr>
        <w:pStyle w:val="BodyText"/>
        <w:rPr>
          <w:i/>
        </w:rPr>
      </w:pPr>
    </w:p>
    <w:p>
      <w:pPr>
        <w:pStyle w:val="BodyText"/>
        <w:rPr>
          <w:i/>
        </w:rPr>
      </w:pPr>
    </w:p>
    <w:p>
      <w:pPr>
        <w:pStyle w:val="BodyText"/>
        <w:spacing w:before="19"/>
        <w:rPr>
          <w:i/>
        </w:rPr>
      </w:pPr>
    </w:p>
    <w:p>
      <w:pPr>
        <w:tabs>
          <w:tab w:pos="3712" w:val="left" w:leader="none"/>
          <w:tab w:pos="8032" w:val="left" w:leader="none"/>
        </w:tabs>
        <w:spacing w:before="1"/>
        <w:ind w:left="113" w:right="0" w:firstLine="0"/>
        <w:jc w:val="left"/>
        <w:rPr>
          <w:b/>
          <w:sz w:val="20"/>
        </w:rPr>
      </w:pPr>
      <w:r>
        <w:rPr>
          <w:b/>
          <w:spacing w:val="-2"/>
          <w:sz w:val="20"/>
        </w:rPr>
        <w:t>Name:</w:t>
      </w:r>
      <w:r>
        <w:rPr>
          <w:b/>
          <w:sz w:val="20"/>
        </w:rPr>
        <w:tab/>
      </w:r>
      <w:r>
        <w:rPr>
          <w:b/>
          <w:spacing w:val="-2"/>
          <w:sz w:val="20"/>
        </w:rPr>
        <w:t>Signature:</w:t>
      </w:r>
      <w:r>
        <w:rPr>
          <w:b/>
          <w:sz w:val="20"/>
        </w:rPr>
        <w:tab/>
      </w:r>
      <w:r>
        <w:rPr>
          <w:b/>
          <w:spacing w:val="-2"/>
          <w:sz w:val="20"/>
        </w:rPr>
        <w:t>Date:</w:t>
      </w:r>
    </w:p>
    <w:sectPr>
      <w:pgSz w:w="11920" w:h="16840"/>
      <w:pgMar w:header="327" w:footer="604" w:top="1720" w:bottom="80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MS Gothic">
    <w:altName w:val="MS Gothic"/>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15296">
              <wp:simplePos x="0" y="0"/>
              <wp:positionH relativeFrom="page">
                <wp:posOffset>6178463</wp:posOffset>
              </wp:positionH>
              <wp:positionV relativeFrom="page">
                <wp:posOffset>10169921</wp:posOffset>
              </wp:positionV>
              <wp:extent cx="675005"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5005" cy="167640"/>
                      </a:xfrm>
                      <a:prstGeom prst="rect">
                        <a:avLst/>
                      </a:prstGeom>
                    </wps:spPr>
                    <wps:txbx>
                      <w:txbxContent>
                        <w:p>
                          <w:pPr>
                            <w:spacing w:before="13"/>
                            <w:ind w:left="20" w:right="0" w:firstLine="0"/>
                            <w:jc w:val="left"/>
                            <w:rPr>
                              <w:b/>
                              <w:sz w:val="20"/>
                            </w:rPr>
                          </w:pPr>
                          <w:r>
                            <w:rPr>
                              <w:sz w:val="20"/>
                            </w:rPr>
                            <w:t>Page</w:t>
                          </w:r>
                          <w:r>
                            <w:rPr>
                              <w:spacing w:val="-3"/>
                              <w:sz w:val="20"/>
                            </w:rPr>
                            <w:t> </w:t>
                          </w:r>
                          <w:r>
                            <w:rPr>
                              <w:b/>
                              <w:sz w:val="20"/>
                            </w:rPr>
                            <w:fldChar w:fldCharType="begin"/>
                          </w:r>
                          <w:r>
                            <w:rPr>
                              <w:b/>
                              <w:sz w:val="20"/>
                            </w:rPr>
                            <w:instrText> PAGE </w:instrText>
                          </w:r>
                          <w:r>
                            <w:rPr>
                              <w:b/>
                              <w:sz w:val="20"/>
                            </w:rPr>
                            <w:fldChar w:fldCharType="separate"/>
                          </w:r>
                          <w:r>
                            <w:rPr>
                              <w:b/>
                              <w:sz w:val="20"/>
                            </w:rPr>
                            <w:t>1</w:t>
                          </w:r>
                          <w:r>
                            <w:rPr>
                              <w:b/>
                              <w:sz w:val="20"/>
                            </w:rPr>
                            <w:fldChar w:fldCharType="end"/>
                          </w:r>
                          <w:r>
                            <w:rPr>
                              <w:b/>
                              <w:spacing w:val="-2"/>
                              <w:sz w:val="20"/>
                            </w:rPr>
                            <w:t> </w:t>
                          </w:r>
                          <w:r>
                            <w:rPr>
                              <w:sz w:val="20"/>
                            </w:rPr>
                            <w:t>of</w:t>
                          </w:r>
                          <w:r>
                            <w:rPr>
                              <w:spacing w:val="-2"/>
                              <w:sz w:val="20"/>
                            </w:rPr>
                            <w:t> </w:t>
                          </w:r>
                          <w:r>
                            <w:rPr>
                              <w:b/>
                              <w:spacing w:val="-10"/>
                              <w:sz w:val="20"/>
                            </w:rPr>
                            <w:fldChar w:fldCharType="begin"/>
                          </w:r>
                          <w:r>
                            <w:rPr>
                              <w:b/>
                              <w:spacing w:val="-10"/>
                              <w:sz w:val="20"/>
                            </w:rPr>
                            <w:instrText> NUMPAGES </w:instrText>
                          </w:r>
                          <w:r>
                            <w:rPr>
                              <w:b/>
                              <w:spacing w:val="-10"/>
                              <w:sz w:val="20"/>
                            </w:rPr>
                            <w:fldChar w:fldCharType="separate"/>
                          </w:r>
                          <w:r>
                            <w:rPr>
                              <w:b/>
                              <w:spacing w:val="-10"/>
                              <w:sz w:val="20"/>
                            </w:rPr>
                            <w:t>3</w:t>
                          </w:r>
                          <w:r>
                            <w:rPr>
                              <w:b/>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86.493195pt;margin-top:800.78125pt;width:53.15pt;height:13.2pt;mso-position-horizontal-relative:page;mso-position-vertical-relative:page;z-index:-15901184" type="#_x0000_t202" id="docshape1" filled="false" stroked="false">
              <v:textbox inset="0,0,0,0">
                <w:txbxContent>
                  <w:p>
                    <w:pPr>
                      <w:spacing w:before="13"/>
                      <w:ind w:left="20" w:right="0" w:firstLine="0"/>
                      <w:jc w:val="left"/>
                      <w:rPr>
                        <w:b/>
                        <w:sz w:val="20"/>
                      </w:rPr>
                    </w:pPr>
                    <w:r>
                      <w:rPr>
                        <w:sz w:val="20"/>
                      </w:rPr>
                      <w:t>Page</w:t>
                    </w:r>
                    <w:r>
                      <w:rPr>
                        <w:spacing w:val="-3"/>
                        <w:sz w:val="20"/>
                      </w:rPr>
                      <w:t> </w:t>
                    </w:r>
                    <w:r>
                      <w:rPr>
                        <w:b/>
                        <w:sz w:val="20"/>
                      </w:rPr>
                      <w:fldChar w:fldCharType="begin"/>
                    </w:r>
                    <w:r>
                      <w:rPr>
                        <w:b/>
                        <w:sz w:val="20"/>
                      </w:rPr>
                      <w:instrText> PAGE </w:instrText>
                    </w:r>
                    <w:r>
                      <w:rPr>
                        <w:b/>
                        <w:sz w:val="20"/>
                      </w:rPr>
                      <w:fldChar w:fldCharType="separate"/>
                    </w:r>
                    <w:r>
                      <w:rPr>
                        <w:b/>
                        <w:sz w:val="20"/>
                      </w:rPr>
                      <w:t>1</w:t>
                    </w:r>
                    <w:r>
                      <w:rPr>
                        <w:b/>
                        <w:sz w:val="20"/>
                      </w:rPr>
                      <w:fldChar w:fldCharType="end"/>
                    </w:r>
                    <w:r>
                      <w:rPr>
                        <w:b/>
                        <w:spacing w:val="-2"/>
                        <w:sz w:val="20"/>
                      </w:rPr>
                      <w:t> </w:t>
                    </w:r>
                    <w:r>
                      <w:rPr>
                        <w:sz w:val="20"/>
                      </w:rPr>
                      <w:t>of</w:t>
                    </w:r>
                    <w:r>
                      <w:rPr>
                        <w:spacing w:val="-2"/>
                        <w:sz w:val="20"/>
                      </w:rPr>
                      <w:t> </w:t>
                    </w:r>
                    <w:r>
                      <w:rPr>
                        <w:b/>
                        <w:spacing w:val="-10"/>
                        <w:sz w:val="20"/>
                      </w:rPr>
                      <w:fldChar w:fldCharType="begin"/>
                    </w:r>
                    <w:r>
                      <w:rPr>
                        <w:b/>
                        <w:spacing w:val="-10"/>
                        <w:sz w:val="20"/>
                      </w:rPr>
                      <w:instrText> NUMPAGES </w:instrText>
                    </w:r>
                    <w:r>
                      <w:rPr>
                        <w:b/>
                        <w:spacing w:val="-10"/>
                        <w:sz w:val="20"/>
                      </w:rPr>
                      <w:fldChar w:fldCharType="separate"/>
                    </w:r>
                    <w:r>
                      <w:rPr>
                        <w:b/>
                        <w:spacing w:val="-10"/>
                        <w:sz w:val="20"/>
                      </w:rPr>
                      <w:t>3</w:t>
                    </w:r>
                    <w:r>
                      <w:rPr>
                        <w:b/>
                        <w:spacing w:val="-10"/>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414784">
          <wp:simplePos x="0" y="0"/>
          <wp:positionH relativeFrom="page">
            <wp:posOffset>263838</wp:posOffset>
          </wp:positionH>
          <wp:positionV relativeFrom="page">
            <wp:posOffset>207475</wp:posOffset>
          </wp:positionV>
          <wp:extent cx="3288200" cy="75445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3288200" cy="75445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13" w:hanging="296"/>
      </w:pPr>
      <w:rPr>
        <w:rFonts w:hint="default" w:ascii="MS Gothic" w:hAnsi="MS Gothic" w:eastAsia="MS Gothic" w:cs="MS Gothic"/>
        <w:b w:val="0"/>
        <w:bCs w:val="0"/>
        <w:i w:val="0"/>
        <w:iCs w:val="0"/>
        <w:spacing w:val="0"/>
        <w:w w:val="100"/>
        <w:sz w:val="20"/>
        <w:szCs w:val="20"/>
        <w:lang w:val="en-US" w:eastAsia="en-US" w:bidi="ar-SA"/>
      </w:rPr>
    </w:lvl>
    <w:lvl w:ilvl="1">
      <w:start w:val="0"/>
      <w:numFmt w:val="bullet"/>
      <w:lvlText w:val="•"/>
      <w:lvlJc w:val="left"/>
      <w:pPr>
        <w:ind w:left="1096" w:hanging="296"/>
      </w:pPr>
      <w:rPr>
        <w:rFonts w:hint="default"/>
        <w:lang w:val="en-US" w:eastAsia="en-US" w:bidi="ar-SA"/>
      </w:rPr>
    </w:lvl>
    <w:lvl w:ilvl="2">
      <w:start w:val="0"/>
      <w:numFmt w:val="bullet"/>
      <w:lvlText w:val="•"/>
      <w:lvlJc w:val="left"/>
      <w:pPr>
        <w:ind w:left="2072" w:hanging="296"/>
      </w:pPr>
      <w:rPr>
        <w:rFonts w:hint="default"/>
        <w:lang w:val="en-US" w:eastAsia="en-US" w:bidi="ar-SA"/>
      </w:rPr>
    </w:lvl>
    <w:lvl w:ilvl="3">
      <w:start w:val="0"/>
      <w:numFmt w:val="bullet"/>
      <w:lvlText w:val="•"/>
      <w:lvlJc w:val="left"/>
      <w:pPr>
        <w:ind w:left="3048" w:hanging="296"/>
      </w:pPr>
      <w:rPr>
        <w:rFonts w:hint="default"/>
        <w:lang w:val="en-US" w:eastAsia="en-US" w:bidi="ar-SA"/>
      </w:rPr>
    </w:lvl>
    <w:lvl w:ilvl="4">
      <w:start w:val="0"/>
      <w:numFmt w:val="bullet"/>
      <w:lvlText w:val="•"/>
      <w:lvlJc w:val="left"/>
      <w:pPr>
        <w:ind w:left="4024" w:hanging="296"/>
      </w:pPr>
      <w:rPr>
        <w:rFonts w:hint="default"/>
        <w:lang w:val="en-US" w:eastAsia="en-US" w:bidi="ar-SA"/>
      </w:rPr>
    </w:lvl>
    <w:lvl w:ilvl="5">
      <w:start w:val="0"/>
      <w:numFmt w:val="bullet"/>
      <w:lvlText w:val="•"/>
      <w:lvlJc w:val="left"/>
      <w:pPr>
        <w:ind w:left="5000" w:hanging="296"/>
      </w:pPr>
      <w:rPr>
        <w:rFonts w:hint="default"/>
        <w:lang w:val="en-US" w:eastAsia="en-US" w:bidi="ar-SA"/>
      </w:rPr>
    </w:lvl>
    <w:lvl w:ilvl="6">
      <w:start w:val="0"/>
      <w:numFmt w:val="bullet"/>
      <w:lvlText w:val="•"/>
      <w:lvlJc w:val="left"/>
      <w:pPr>
        <w:ind w:left="5976" w:hanging="296"/>
      </w:pPr>
      <w:rPr>
        <w:rFonts w:hint="default"/>
        <w:lang w:val="en-US" w:eastAsia="en-US" w:bidi="ar-SA"/>
      </w:rPr>
    </w:lvl>
    <w:lvl w:ilvl="7">
      <w:start w:val="0"/>
      <w:numFmt w:val="bullet"/>
      <w:lvlText w:val="•"/>
      <w:lvlJc w:val="left"/>
      <w:pPr>
        <w:ind w:left="6952" w:hanging="296"/>
      </w:pPr>
      <w:rPr>
        <w:rFonts w:hint="default"/>
        <w:lang w:val="en-US" w:eastAsia="en-US" w:bidi="ar-SA"/>
      </w:rPr>
    </w:lvl>
    <w:lvl w:ilvl="8">
      <w:start w:val="0"/>
      <w:numFmt w:val="bullet"/>
      <w:lvlText w:val="•"/>
      <w:lvlJc w:val="left"/>
      <w:pPr>
        <w:ind w:left="7928" w:hanging="296"/>
      </w:pPr>
      <w:rPr>
        <w:rFonts w:hint="default"/>
        <w:lang w:val="en-US" w:eastAsia="en-US" w:bidi="ar-SA"/>
      </w:rPr>
    </w:lvl>
  </w:abstractNum>
  <w:abstractNum w:abstractNumId="0">
    <w:multiLevelType w:val="hybridMultilevel"/>
    <w:lvl w:ilvl="0">
      <w:start w:val="0"/>
      <w:numFmt w:val="bullet"/>
      <w:lvlText w:val="●"/>
      <w:lvlJc w:val="left"/>
      <w:pPr>
        <w:ind w:left="833" w:hanging="360"/>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1744" w:hanging="360"/>
      </w:pPr>
      <w:rPr>
        <w:rFonts w:hint="default"/>
        <w:lang w:val="en-US" w:eastAsia="en-US" w:bidi="ar-SA"/>
      </w:rPr>
    </w:lvl>
    <w:lvl w:ilvl="2">
      <w:start w:val="0"/>
      <w:numFmt w:val="bullet"/>
      <w:lvlText w:val="•"/>
      <w:lvlJc w:val="left"/>
      <w:pPr>
        <w:ind w:left="2648" w:hanging="360"/>
      </w:pPr>
      <w:rPr>
        <w:rFonts w:hint="default"/>
        <w:lang w:val="en-US" w:eastAsia="en-US" w:bidi="ar-SA"/>
      </w:rPr>
    </w:lvl>
    <w:lvl w:ilvl="3">
      <w:start w:val="0"/>
      <w:numFmt w:val="bullet"/>
      <w:lvlText w:val="•"/>
      <w:lvlJc w:val="left"/>
      <w:pPr>
        <w:ind w:left="3552" w:hanging="360"/>
      </w:pPr>
      <w:rPr>
        <w:rFonts w:hint="default"/>
        <w:lang w:val="en-US" w:eastAsia="en-US" w:bidi="ar-SA"/>
      </w:rPr>
    </w:lvl>
    <w:lvl w:ilvl="4">
      <w:start w:val="0"/>
      <w:numFmt w:val="bullet"/>
      <w:lvlText w:val="•"/>
      <w:lvlJc w:val="left"/>
      <w:pPr>
        <w:ind w:left="4456" w:hanging="360"/>
      </w:pPr>
      <w:rPr>
        <w:rFonts w:hint="default"/>
        <w:lang w:val="en-US" w:eastAsia="en-US" w:bidi="ar-SA"/>
      </w:rPr>
    </w:lvl>
    <w:lvl w:ilvl="5">
      <w:start w:val="0"/>
      <w:numFmt w:val="bullet"/>
      <w:lvlText w:val="•"/>
      <w:lvlJc w:val="left"/>
      <w:pPr>
        <w:ind w:left="5360" w:hanging="360"/>
      </w:pPr>
      <w:rPr>
        <w:rFonts w:hint="default"/>
        <w:lang w:val="en-US" w:eastAsia="en-US" w:bidi="ar-SA"/>
      </w:rPr>
    </w:lvl>
    <w:lvl w:ilvl="6">
      <w:start w:val="0"/>
      <w:numFmt w:val="bullet"/>
      <w:lvlText w:val="•"/>
      <w:lvlJc w:val="left"/>
      <w:pPr>
        <w:ind w:left="6264" w:hanging="360"/>
      </w:pPr>
      <w:rPr>
        <w:rFonts w:hint="default"/>
        <w:lang w:val="en-US" w:eastAsia="en-US" w:bidi="ar-SA"/>
      </w:rPr>
    </w:lvl>
    <w:lvl w:ilvl="7">
      <w:start w:val="0"/>
      <w:numFmt w:val="bullet"/>
      <w:lvlText w:val="•"/>
      <w:lvlJc w:val="left"/>
      <w:pPr>
        <w:ind w:left="7168" w:hanging="360"/>
      </w:pPr>
      <w:rPr>
        <w:rFonts w:hint="default"/>
        <w:lang w:val="en-US" w:eastAsia="en-US" w:bidi="ar-SA"/>
      </w:rPr>
    </w:lvl>
    <w:lvl w:ilvl="8">
      <w:start w:val="0"/>
      <w:numFmt w:val="bullet"/>
      <w:lvlText w:val="•"/>
      <w:lvlJc w:val="left"/>
      <w:pPr>
        <w:ind w:left="8072"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ind w:left="113"/>
      <w:outlineLvl w:val="1"/>
    </w:pPr>
    <w:rPr>
      <w:rFonts w:ascii="Arial" w:hAnsi="Arial" w:eastAsia="Arial" w:cs="Arial"/>
      <w:b/>
      <w:bCs/>
      <w:sz w:val="20"/>
      <w:szCs w:val="20"/>
      <w:lang w:val="en-US" w:eastAsia="en-US" w:bidi="ar-SA"/>
    </w:rPr>
  </w:style>
  <w:style w:styleId="ListParagraph" w:type="paragraph">
    <w:name w:val="List Paragraph"/>
    <w:basedOn w:val="Normal"/>
    <w:uiPriority w:val="1"/>
    <w:qFormat/>
    <w:pPr>
      <w:ind w:left="113"/>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leighacademiestrust.org.uk/about-us/lat-polices" TargetMode="Externa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- 16-19 Bursary 24.25.docx</dc:title>
  <dcterms:created xsi:type="dcterms:W3CDTF">2024-06-13T14:56:24Z</dcterms:created>
  <dcterms:modified xsi:type="dcterms:W3CDTF">2024-06-13T14:56:24Z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m127 Google Docs Renderer</vt:lpwstr>
  </property>
</Properties>
</file>